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FC" w:rsidRDefault="00BC5BFC" w:rsidP="00BC5BFC">
      <w:pPr>
        <w:autoSpaceDE w:val="0"/>
        <w:autoSpaceDN w:val="0"/>
        <w:adjustRightInd w:val="0"/>
        <w:spacing w:after="0" w:line="240" w:lineRule="auto"/>
        <w:rPr>
          <w:rFonts w:ascii="Times New Roman" w:hAnsi="Times New Roman"/>
          <w:b/>
          <w:bCs/>
          <w:sz w:val="16"/>
          <w:szCs w:val="16"/>
        </w:rPr>
      </w:pPr>
    </w:p>
    <w:p w:rsidR="0017438F" w:rsidRPr="00154DF1" w:rsidRDefault="00154DF1" w:rsidP="00BC5BFC">
      <w:pPr>
        <w:autoSpaceDE w:val="0"/>
        <w:autoSpaceDN w:val="0"/>
        <w:adjustRightInd w:val="0"/>
        <w:spacing w:after="0" w:line="240" w:lineRule="auto"/>
        <w:jc w:val="center"/>
        <w:rPr>
          <w:rFonts w:ascii="Tahoma" w:hAnsi="Tahoma" w:cs="Tahoma"/>
          <w:b/>
          <w:bCs/>
          <w:sz w:val="40"/>
          <w:szCs w:val="40"/>
        </w:rPr>
      </w:pPr>
      <w:r>
        <w:rPr>
          <w:rFonts w:ascii="Tahoma" w:hAnsi="Tahoma" w:cs="Tahoma"/>
          <w:b/>
          <w:bCs/>
          <w:sz w:val="40"/>
          <w:szCs w:val="40"/>
        </w:rPr>
        <w:t>Areas of Similar Figures</w:t>
      </w:r>
    </w:p>
    <w:p w:rsidR="00C83C60" w:rsidRPr="00BC5BFC" w:rsidRDefault="00C83C60" w:rsidP="00F90091">
      <w:pPr>
        <w:autoSpaceDE w:val="0"/>
        <w:autoSpaceDN w:val="0"/>
        <w:adjustRightInd w:val="0"/>
        <w:spacing w:after="0" w:line="240" w:lineRule="auto"/>
        <w:rPr>
          <w:rFonts w:ascii="Times New Roman" w:hAnsi="Times New Roman"/>
          <w:b/>
          <w:bCs/>
          <w:sz w:val="16"/>
          <w:szCs w:val="16"/>
        </w:rPr>
      </w:pPr>
    </w:p>
    <w:p w:rsidR="00F90091" w:rsidRDefault="00463CC8" w:rsidP="00C83C60">
      <w:pPr>
        <w:autoSpaceDE w:val="0"/>
        <w:autoSpaceDN w:val="0"/>
        <w:adjustRightInd w:val="0"/>
        <w:spacing w:after="0" w:line="240" w:lineRule="auto"/>
        <w:rPr>
          <w:rFonts w:ascii="Times New Roman" w:hAnsi="Times New Roman"/>
          <w:sz w:val="16"/>
          <w:szCs w:val="16"/>
        </w:rPr>
      </w:pPr>
      <w:r>
        <w:rPr>
          <w:rFonts w:ascii="Times New Roman" w:hAnsi="Times New Roman"/>
          <w:b/>
          <w:bCs/>
          <w:sz w:val="24"/>
        </w:rPr>
        <w:t xml:space="preserve">Areas of Similar </w:t>
      </w:r>
      <w:r w:rsidR="00F90091" w:rsidRPr="00C83C60">
        <w:rPr>
          <w:rFonts w:ascii="Times New Roman" w:hAnsi="Times New Roman"/>
          <w:b/>
          <w:bCs/>
          <w:sz w:val="24"/>
        </w:rPr>
        <w:t xml:space="preserve">Figures </w:t>
      </w:r>
      <w:r w:rsidR="00F90091" w:rsidRPr="00F90091">
        <w:rPr>
          <w:rFonts w:ascii="Times New Roman" w:hAnsi="Times New Roman"/>
        </w:rPr>
        <w:t xml:space="preserve">If two polygons are similar, </w:t>
      </w:r>
      <w:proofErr w:type="gramStart"/>
      <w:r w:rsidR="00F90091" w:rsidRPr="00F90091">
        <w:rPr>
          <w:rFonts w:ascii="Times New Roman" w:hAnsi="Times New Roman"/>
        </w:rPr>
        <w:t>then</w:t>
      </w:r>
      <w:proofErr w:type="gramEnd"/>
      <w:r w:rsidR="00F90091" w:rsidRPr="00F90091">
        <w:rPr>
          <w:rFonts w:ascii="Times New Roman" w:hAnsi="Times New Roman"/>
        </w:rPr>
        <w:t xml:space="preserve"> their areas are</w:t>
      </w:r>
      <w:r w:rsidR="00C83C60">
        <w:rPr>
          <w:rFonts w:ascii="Times New Roman" w:hAnsi="Times New Roman"/>
        </w:rPr>
        <w:t xml:space="preserve"> </w:t>
      </w:r>
      <w:r w:rsidR="00F90091" w:rsidRPr="00F90091">
        <w:rPr>
          <w:rFonts w:ascii="Times New Roman" w:hAnsi="Times New Roman"/>
        </w:rPr>
        <w:t>proportional to the square of the scale factor between them.</w:t>
      </w:r>
    </w:p>
    <w:p w:rsidR="00BC5BFC" w:rsidRPr="00BC5BFC" w:rsidRDefault="00BC5BFC" w:rsidP="00C83C60">
      <w:pPr>
        <w:autoSpaceDE w:val="0"/>
        <w:autoSpaceDN w:val="0"/>
        <w:adjustRightInd w:val="0"/>
        <w:spacing w:after="0" w:line="240" w:lineRule="auto"/>
        <w:rPr>
          <w:rFonts w:ascii="Times New Roman" w:hAnsi="Times New Roman"/>
          <w:sz w:val="16"/>
          <w:szCs w:val="16"/>
        </w:rPr>
      </w:pPr>
    </w:p>
    <w:p w:rsidR="00F90091" w:rsidRPr="00F90091" w:rsidRDefault="00C83C60" w:rsidP="00C83C60">
      <w:pPr>
        <w:autoSpaceDE w:val="0"/>
        <w:autoSpaceDN w:val="0"/>
        <w:adjustRightInd w:val="0"/>
        <w:spacing w:after="120" w:line="240" w:lineRule="auto"/>
        <w:rPr>
          <w:rFonts w:ascii="Times New Roman" w:eastAsia="UniMath-Bold" w:hAnsi="Times New Roman"/>
          <w:b/>
          <w:bCs/>
        </w:rPr>
      </w:pPr>
      <w:r w:rsidRPr="00C83C60">
        <w:rPr>
          <w:rFonts w:ascii="Times New Roman" w:eastAsia="UniMath-Bold" w:hAnsi="Times New Roman"/>
          <w:b/>
          <w:bCs/>
          <w:sz w:val="24"/>
        </w:rPr>
        <w:t>Example:</w:t>
      </w:r>
      <w:r>
        <w:rPr>
          <w:rFonts w:ascii="Times New Roman" w:eastAsia="UniMath-Bold" w:hAnsi="Times New Roman"/>
          <w:b/>
          <w:bCs/>
        </w:rPr>
        <w:t xml:space="preserve"> </w:t>
      </w:r>
      <w:r>
        <w:rPr>
          <w:rFonts w:ascii="Cambria Math" w:eastAsia="UniMath-Bold" w:hAnsi="Cambria Math"/>
          <w:b/>
          <w:bCs/>
        </w:rPr>
        <w:t>△</w:t>
      </w:r>
      <w:r w:rsidR="00F90091" w:rsidRPr="00F90091">
        <w:rPr>
          <w:rFonts w:ascii="Times New Roman" w:eastAsia="UniMath-Bold" w:hAnsi="Times New Roman"/>
          <w:b/>
          <w:bCs/>
          <w:i/>
          <w:iCs/>
        </w:rPr>
        <w:t xml:space="preserve">JKL </w:t>
      </w:r>
      <w:r>
        <w:rPr>
          <w:rFonts w:ascii="Cambria Math" w:eastAsia="UniMath-Bold" w:hAnsi="Cambria Math"/>
          <w:b/>
          <w:bCs/>
        </w:rPr>
        <w:t>∽</w:t>
      </w:r>
      <w:r w:rsidR="00F90091" w:rsidRPr="00F90091">
        <w:rPr>
          <w:rFonts w:ascii="Times New Roman" w:eastAsia="UniMath-Bold" w:hAnsi="Times New Roman"/>
          <w:b/>
          <w:bCs/>
        </w:rPr>
        <w:t xml:space="preserve"> </w:t>
      </w:r>
      <w:r>
        <w:rPr>
          <w:rFonts w:ascii="Cambria Math" w:eastAsia="UniMath-Bold" w:hAnsi="Cambria Math"/>
          <w:b/>
          <w:bCs/>
        </w:rPr>
        <w:t>△</w:t>
      </w:r>
      <w:r w:rsidR="00F90091" w:rsidRPr="00F90091">
        <w:rPr>
          <w:rFonts w:ascii="Times New Roman" w:eastAsia="UniMath-Bold" w:hAnsi="Times New Roman"/>
          <w:b/>
          <w:bCs/>
          <w:i/>
          <w:iCs/>
        </w:rPr>
        <w:t>PQR</w:t>
      </w:r>
      <w:r w:rsidR="00F90091" w:rsidRPr="00F90091">
        <w:rPr>
          <w:rFonts w:ascii="Times New Roman" w:eastAsia="UniMath-Bold" w:hAnsi="Times New Roman"/>
          <w:b/>
          <w:bCs/>
        </w:rPr>
        <w:t>.</w:t>
      </w:r>
      <w:r>
        <w:rPr>
          <w:rFonts w:ascii="Times New Roman" w:eastAsia="UniMath-Bold" w:hAnsi="Times New Roman"/>
          <w:b/>
          <w:bCs/>
        </w:rPr>
        <w:t xml:space="preserve"> </w:t>
      </w:r>
      <w:r w:rsidR="00F90091" w:rsidRPr="00F90091">
        <w:rPr>
          <w:rFonts w:ascii="Times New Roman" w:eastAsia="UniMath-Bold" w:hAnsi="Times New Roman"/>
          <w:b/>
          <w:bCs/>
        </w:rPr>
        <w:t xml:space="preserve">The area of </w:t>
      </w:r>
      <w:r>
        <w:rPr>
          <w:rFonts w:ascii="Cambria Math" w:eastAsia="UniMath-Bold" w:hAnsi="Cambria Math"/>
          <w:b/>
          <w:bCs/>
        </w:rPr>
        <w:t>△</w:t>
      </w:r>
      <w:r w:rsidR="00F90091" w:rsidRPr="00F90091">
        <w:rPr>
          <w:rFonts w:ascii="Times New Roman" w:eastAsia="UniMath-Bold" w:hAnsi="Times New Roman"/>
          <w:b/>
          <w:bCs/>
          <w:i/>
          <w:iCs/>
        </w:rPr>
        <w:t xml:space="preserve">JKL </w:t>
      </w:r>
      <w:r w:rsidR="00F90091" w:rsidRPr="00F90091">
        <w:rPr>
          <w:rFonts w:ascii="Times New Roman" w:eastAsia="UniMath-Bold" w:hAnsi="Times New Roman"/>
          <w:b/>
          <w:bCs/>
        </w:rPr>
        <w:t>is 40 square inches.</w:t>
      </w:r>
      <w:r>
        <w:rPr>
          <w:rFonts w:ascii="Times New Roman" w:eastAsia="UniMath-Bold" w:hAnsi="Times New Roman"/>
          <w:b/>
          <w:bCs/>
        </w:rPr>
        <w:t xml:space="preserve"> </w:t>
      </w:r>
      <w:r w:rsidR="00F90091" w:rsidRPr="00F90091">
        <w:rPr>
          <w:rFonts w:ascii="Times New Roman" w:eastAsia="UniMath-Bold" w:hAnsi="Times New Roman"/>
          <w:b/>
          <w:bCs/>
        </w:rPr>
        <w:t xml:space="preserve">Find the area of </w:t>
      </w:r>
      <w:r>
        <w:rPr>
          <w:rFonts w:ascii="Cambria Math" w:eastAsia="UniMath-Bold" w:hAnsi="Cambria Math"/>
          <w:b/>
          <w:bCs/>
        </w:rPr>
        <w:t>△</w:t>
      </w:r>
      <w:r w:rsidR="00F90091" w:rsidRPr="00F90091">
        <w:rPr>
          <w:rFonts w:ascii="Times New Roman" w:eastAsia="UniMath-Bold" w:hAnsi="Times New Roman"/>
          <w:b/>
          <w:bCs/>
          <w:i/>
          <w:iCs/>
        </w:rPr>
        <w:t>PQR</w:t>
      </w:r>
      <w:r w:rsidR="00F90091" w:rsidRPr="00F90091">
        <w:rPr>
          <w:rFonts w:ascii="Times New Roman" w:eastAsia="UniMath-Bold" w:hAnsi="Times New Roman"/>
          <w:b/>
          <w:bCs/>
        </w:rPr>
        <w:t>.</w:t>
      </w:r>
    </w:p>
    <w:p w:rsidR="00F90091" w:rsidRPr="00F90091" w:rsidRDefault="002F6D46" w:rsidP="00C83C60">
      <w:pPr>
        <w:autoSpaceDE w:val="0"/>
        <w:autoSpaceDN w:val="0"/>
        <w:adjustRightInd w:val="0"/>
        <w:spacing w:after="120" w:line="240" w:lineRule="auto"/>
        <w:rPr>
          <w:rFonts w:ascii="Times New Roman" w:eastAsia="UniMath-Bold" w:hAnsi="Times New Roman"/>
        </w:rPr>
      </w:pPr>
      <w:r>
        <w:rPr>
          <w:rFonts w:ascii="Times New Roman" w:eastAsia="UniMath-Bold" w:hAnsi="Times New Roman"/>
          <w:noProof/>
        </w:rPr>
        <w:drawing>
          <wp:anchor distT="0" distB="0" distL="114300" distR="114300" simplePos="0" relativeHeight="251662336" behindDoc="1" locked="0" layoutInCell="1" allowOverlap="1">
            <wp:simplePos x="0" y="0"/>
            <wp:positionH relativeFrom="column">
              <wp:posOffset>3856990</wp:posOffset>
            </wp:positionH>
            <wp:positionV relativeFrom="paragraph">
              <wp:posOffset>81280</wp:posOffset>
            </wp:positionV>
            <wp:extent cx="1629379" cy="1190846"/>
            <wp:effectExtent l="19050" t="0" r="8921" b="0"/>
            <wp:wrapNone/>
            <wp:docPr id="13" name="Picture 12" descr="3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m.gif"/>
                    <pic:cNvPicPr/>
                  </pic:nvPicPr>
                  <pic:blipFill>
                    <a:blip r:embed="rId9"/>
                    <a:stretch>
                      <a:fillRect/>
                    </a:stretch>
                  </pic:blipFill>
                  <pic:spPr>
                    <a:xfrm>
                      <a:off x="0" y="0"/>
                      <a:ext cx="1629379" cy="1190846"/>
                    </a:xfrm>
                    <a:prstGeom prst="rect">
                      <a:avLst/>
                    </a:prstGeom>
                  </pic:spPr>
                </pic:pic>
              </a:graphicData>
            </a:graphic>
          </wp:anchor>
        </w:drawing>
      </w:r>
      <w:r w:rsidR="00F90091" w:rsidRPr="00F90091">
        <w:rPr>
          <w:rFonts w:ascii="Times New Roman" w:eastAsia="UniMath-Bold" w:hAnsi="Times New Roman"/>
        </w:rPr>
        <w:t xml:space="preserve">Find the scale factor: </w:t>
      </w:r>
      <m:oMath>
        <m:f>
          <m:fPr>
            <m:ctrlPr>
              <w:rPr>
                <w:rFonts w:ascii="Cambria Math" w:eastAsia="UniMath-Bold" w:hAnsi="Cambria Math"/>
              </w:rPr>
            </m:ctrlPr>
          </m:fPr>
          <m:num>
            <m:r>
              <m:rPr>
                <m:sty m:val="p"/>
              </m:rPr>
              <w:rPr>
                <w:rFonts w:ascii="Cambria Math" w:eastAsia="UniMath-Bold" w:hAnsi="Cambria Math"/>
              </w:rPr>
              <m:t>12</m:t>
            </m:r>
          </m:num>
          <m:den>
            <m:r>
              <m:rPr>
                <m:sty m:val="p"/>
              </m:rPr>
              <w:rPr>
                <w:rFonts w:ascii="Cambria Math" w:eastAsia="UniMath-Bold" w:hAnsi="Cambria Math"/>
              </w:rPr>
              <m:t>10</m:t>
            </m:r>
          </m:den>
        </m:f>
      </m:oMath>
      <w:r w:rsidR="00C83C60">
        <w:rPr>
          <w:rFonts w:ascii="Times New Roman" w:eastAsia="UniMath-Bold" w:hAnsi="Times New Roman"/>
        </w:rPr>
        <w:t xml:space="preserve"> </w:t>
      </w:r>
      <w:proofErr w:type="gramStart"/>
      <w:r w:rsidR="00F90091" w:rsidRPr="00F90091">
        <w:rPr>
          <w:rFonts w:ascii="Times New Roman" w:eastAsia="UniMath-Bold" w:hAnsi="Times New Roman"/>
        </w:rPr>
        <w:t xml:space="preserve">or </w:t>
      </w:r>
      <m:oMath>
        <m:f>
          <m:fPr>
            <m:ctrlPr>
              <w:rPr>
                <w:rFonts w:ascii="Cambria Math" w:eastAsia="UniMath-Bold" w:hAnsi="Cambria Math"/>
              </w:rPr>
            </m:ctrlPr>
          </m:fPr>
          <m:num>
            <w:proofErr w:type="gramEnd"/>
            <m:r>
              <m:rPr>
                <m:sty m:val="p"/>
              </m:rPr>
              <w:rPr>
                <w:rFonts w:ascii="Cambria Math" w:eastAsia="UniMath-Bold" w:hAnsi="Cambria Math"/>
              </w:rPr>
              <m:t>6</m:t>
            </m:r>
          </m:num>
          <m:den>
            <m:r>
              <m:rPr>
                <m:sty m:val="p"/>
              </m:rPr>
              <w:rPr>
                <w:rFonts w:ascii="Cambria Math" w:eastAsia="UniMath-Bold" w:hAnsi="Cambria Math"/>
              </w:rPr>
              <m:t>5</m:t>
            </m:r>
          </m:den>
        </m:f>
      </m:oMath>
      <w:r w:rsidR="00C83C60">
        <w:rPr>
          <w:rFonts w:ascii="Times New Roman" w:eastAsia="UniMath-Bold" w:hAnsi="Times New Roman"/>
        </w:rPr>
        <w:t xml:space="preserve"> </w:t>
      </w:r>
      <w:r w:rsidR="00F90091" w:rsidRPr="00F90091">
        <w:rPr>
          <w:rFonts w:ascii="Times New Roman" w:eastAsia="UniMath-Bold" w:hAnsi="Times New Roman"/>
        </w:rPr>
        <w:t>.</w:t>
      </w:r>
    </w:p>
    <w:p w:rsidR="00F90091" w:rsidRPr="00F90091" w:rsidRDefault="00707D86" w:rsidP="00C83C60">
      <w:pPr>
        <w:autoSpaceDE w:val="0"/>
        <w:autoSpaceDN w:val="0"/>
        <w:adjustRightInd w:val="0"/>
        <w:spacing w:after="120" w:line="240" w:lineRule="auto"/>
        <w:rPr>
          <w:rFonts w:ascii="Times New Roman" w:eastAsia="UniMath-Bold" w:hAnsi="Times New Roman"/>
        </w:rPr>
      </w:pPr>
      <w:r>
        <w:rPr>
          <w:rFonts w:ascii="Times New Roman" w:eastAsia="UniMath-Bold" w:hAnsi="Times New Roman"/>
          <w:noProof/>
        </w:rPr>
        <w:pict>
          <v:shapetype id="_x0000_t202" coordsize="21600,21600" o:spt="202" path="m,l,21600r21600,l21600,xe">
            <v:stroke joinstyle="miter"/>
            <v:path gradientshapeok="t" o:connecttype="rect"/>
          </v:shapetype>
          <v:shape id="_x0000_s1028" type="#_x0000_t202" style="position:absolute;margin-left:316.5pt;margin-top:1in;width:48.75pt;height:30pt;z-index:251671552" filled="f" stroked="f">
            <v:textbox>
              <w:txbxContent>
                <w:p w:rsidR="007F5539" w:rsidRPr="007F5539" w:rsidRDefault="007F5539">
                  <w:pPr>
                    <w:rPr>
                      <w:sz w:val="16"/>
                      <w:szCs w:val="16"/>
                    </w:rPr>
                  </w:pPr>
                  <w:r w:rsidRPr="007F5539">
                    <w:rPr>
                      <w:sz w:val="16"/>
                      <w:szCs w:val="16"/>
                    </w:rPr>
                    <w:t>A = 40 in</w:t>
                  </w:r>
                  <w:r w:rsidRPr="007F5539">
                    <w:rPr>
                      <w:sz w:val="16"/>
                      <w:szCs w:val="16"/>
                      <w:vertAlign w:val="superscript"/>
                    </w:rPr>
                    <w:t>2</w:t>
                  </w:r>
                </w:p>
              </w:txbxContent>
            </v:textbox>
          </v:shape>
        </w:pict>
      </w:r>
      <w:r>
        <w:rPr>
          <w:rFonts w:ascii="Times New Roman" w:eastAsia="UniMath-Bold" w:hAnsi="Times New Roman"/>
          <w:noProof/>
        </w:rPr>
        <w:pict>
          <v:shape id="_x0000_s1027" type="#_x0000_t202" style="position:absolute;margin-left:417.75pt;margin-top:18pt;width:43.5pt;height:18.75pt;z-index:251670528" filled="f" stroked="f">
            <v:textbox>
              <w:txbxContent>
                <w:p w:rsidR="007F5539" w:rsidRPr="007F5539" w:rsidRDefault="007F5539">
                  <w:pPr>
                    <w:rPr>
                      <w:sz w:val="16"/>
                      <w:szCs w:val="16"/>
                    </w:rPr>
                  </w:pPr>
                  <w:r>
                    <w:rPr>
                      <w:sz w:val="16"/>
                      <w:szCs w:val="16"/>
                    </w:rPr>
                    <w:t>12 in.</w:t>
                  </w:r>
                </w:p>
              </w:txbxContent>
            </v:textbox>
          </v:shape>
        </w:pict>
      </w:r>
      <w:r>
        <w:rPr>
          <w:rFonts w:ascii="Times New Roman" w:eastAsia="UniMath-Bold" w:hAnsi="Times New Roman"/>
          <w:noProof/>
        </w:rPr>
        <w:pict>
          <v:shape id="_x0000_s1026" type="#_x0000_t202" style="position:absolute;margin-left:394.5pt;margin-top:68.25pt;width:18.75pt;height:9.75pt;z-index:251669504" fillcolor="white [3212]" stroked="f">
            <v:textbox>
              <w:txbxContent>
                <w:p w:rsidR="007F5539" w:rsidRDefault="007F5539"/>
              </w:txbxContent>
            </v:textbox>
          </v:shape>
        </w:pict>
      </w:r>
      <w:r w:rsidR="00F90091" w:rsidRPr="00F90091">
        <w:rPr>
          <w:rFonts w:ascii="Times New Roman" w:eastAsia="UniMath-Bold" w:hAnsi="Times New Roman"/>
        </w:rPr>
        <w:t xml:space="preserve">The ratio of their areas </w:t>
      </w:r>
      <w:proofErr w:type="gramStart"/>
      <w:r w:rsidR="00F90091" w:rsidRPr="00F90091">
        <w:rPr>
          <w:rFonts w:ascii="Times New Roman" w:eastAsia="UniMath-Bold" w:hAnsi="Times New Roman"/>
        </w:rPr>
        <w:t xml:space="preserve">is </w:t>
      </w:r>
      <w:proofErr w:type="gramEnd"/>
      <m:oMath>
        <m:sSup>
          <m:sSupPr>
            <m:ctrlPr>
              <w:rPr>
                <w:rFonts w:ascii="Cambria Math" w:eastAsia="UniMath-Bold" w:hAnsi="Cambria Math"/>
              </w:rPr>
            </m:ctrlPr>
          </m:sSupPr>
          <m:e>
            <m:d>
              <m:dPr>
                <m:ctrlPr>
                  <w:rPr>
                    <w:rFonts w:ascii="Cambria Math" w:eastAsia="UniMath-Bold" w:hAnsi="Cambria Math"/>
                  </w:rPr>
                </m:ctrlPr>
              </m:dPr>
              <m:e>
                <m:f>
                  <m:fPr>
                    <m:ctrlPr>
                      <w:rPr>
                        <w:rFonts w:ascii="Cambria Math" w:eastAsia="UniMath-Bold" w:hAnsi="Cambria Math"/>
                      </w:rPr>
                    </m:ctrlPr>
                  </m:fPr>
                  <m:num>
                    <m:r>
                      <m:rPr>
                        <m:sty m:val="p"/>
                      </m:rPr>
                      <w:rPr>
                        <w:rFonts w:ascii="Cambria Math" w:eastAsia="UniMath-Bold" w:hAnsi="Cambria Math"/>
                      </w:rPr>
                      <m:t>6</m:t>
                    </m:r>
                  </m:num>
                  <m:den>
                    <m:r>
                      <m:rPr>
                        <m:sty m:val="p"/>
                      </m:rPr>
                      <w:rPr>
                        <w:rFonts w:ascii="Cambria Math" w:eastAsia="UniMath-Bold" w:hAnsi="Cambria Math"/>
                      </w:rPr>
                      <m:t>5</m:t>
                    </m:r>
                  </m:den>
                </m:f>
              </m:e>
            </m:d>
          </m:e>
          <m:sup>
            <m:r>
              <m:rPr>
                <m:sty m:val="p"/>
              </m:rPr>
              <w:rPr>
                <w:rFonts w:ascii="Cambria Math" w:eastAsia="UniMath-Bold" w:hAnsi="Cambria Math"/>
              </w:rPr>
              <m:t>2</m:t>
            </m:r>
          </m:sup>
        </m:sSup>
      </m:oMath>
      <w:r w:rsidR="00F90091" w:rsidRPr="00F90091">
        <w:rPr>
          <w:rFonts w:ascii="Times New Roman" w:eastAsia="UniMath-Bold" w:hAnsi="Times New Roman"/>
        </w:rPr>
        <w:t>.</w:t>
      </w:r>
    </w:p>
    <w:p w:rsidR="00F90091" w:rsidRPr="00F90091" w:rsidRDefault="00707D86" w:rsidP="00C83C60">
      <w:pPr>
        <w:autoSpaceDE w:val="0"/>
        <w:autoSpaceDN w:val="0"/>
        <w:adjustRightInd w:val="0"/>
        <w:spacing w:after="120" w:line="240" w:lineRule="auto"/>
        <w:rPr>
          <w:rFonts w:ascii="Times New Roman" w:eastAsia="UniMath-Bold" w:hAnsi="Times New Roman"/>
        </w:rPr>
      </w:pPr>
      <m:oMath>
        <m:f>
          <m:fPr>
            <m:ctrlPr>
              <w:rPr>
                <w:rFonts w:ascii="Cambria Math" w:eastAsia="UniMath-Bold" w:hAnsi="Cambria Math"/>
                <w:i/>
              </w:rPr>
            </m:ctrlPr>
          </m:fPr>
          <m:num>
            <m:r>
              <m:rPr>
                <m:sty m:val="p"/>
              </m:rPr>
              <w:rPr>
                <w:rFonts w:ascii="Cambria Math" w:eastAsia="UniMath-Bold" w:hAnsi="Cambria Math"/>
              </w:rPr>
              <m:t>area of</m:t>
            </m:r>
            <m:r>
              <w:rPr>
                <w:rFonts w:ascii="Cambria Math" w:eastAsia="UniMath-Bold" w:hAnsi="Cambria Math"/>
              </w:rPr>
              <m:t xml:space="preserve"> △PQR</m:t>
            </m:r>
          </m:num>
          <m:den>
            <m:r>
              <m:rPr>
                <m:sty m:val="p"/>
              </m:rPr>
              <w:rPr>
                <w:rFonts w:ascii="Cambria Math" w:eastAsia="UniMath-Bold" w:hAnsi="Cambria Math"/>
              </w:rPr>
              <m:t>area of △</m:t>
            </m:r>
            <m:r>
              <w:rPr>
                <w:rFonts w:ascii="Cambria Math" w:eastAsia="UniMath-Bold" w:hAnsi="Cambria Math"/>
              </w:rPr>
              <m:t>JKL</m:t>
            </m:r>
          </m:den>
        </m:f>
      </m:oMath>
      <w:r w:rsidR="00C83C60">
        <w:rPr>
          <w:rFonts w:ascii="Times New Roman" w:eastAsia="UniMath-Bold" w:hAnsi="Times New Roman"/>
          <w:i/>
          <w:iCs/>
        </w:rPr>
        <w:t xml:space="preserve"> </w:t>
      </w:r>
      <w:r w:rsidR="00F90091" w:rsidRPr="00F90091">
        <w:rPr>
          <w:rFonts w:ascii="Times New Roman" w:eastAsia="UniMath-Bold" w:hAnsi="Times New Roman"/>
        </w:rPr>
        <w:t>−</w:t>
      </w:r>
      <w:r w:rsidR="00C83C60">
        <w:rPr>
          <w:rFonts w:ascii="Times New Roman" w:eastAsia="UniMath-Bold" w:hAnsi="Times New Roman"/>
        </w:rPr>
        <w:t xml:space="preserve"> </w:t>
      </w:r>
      <w:r w:rsidR="00F90091" w:rsidRPr="00F90091">
        <w:rPr>
          <w:rFonts w:ascii="Times New Roman" w:eastAsia="UniMath-Bold" w:hAnsi="Times New Roman"/>
        </w:rPr>
        <w:t xml:space="preserve">= </w:t>
      </w:r>
      <m:oMath>
        <m:sSup>
          <m:sSupPr>
            <m:ctrlPr>
              <w:rPr>
                <w:rFonts w:ascii="Cambria Math" w:eastAsia="UniMath-Bold" w:hAnsi="Cambria Math"/>
              </w:rPr>
            </m:ctrlPr>
          </m:sSupPr>
          <m:e>
            <m:d>
              <m:dPr>
                <m:ctrlPr>
                  <w:rPr>
                    <w:rFonts w:ascii="Cambria Math" w:eastAsia="UniMath-Bold" w:hAnsi="Cambria Math"/>
                  </w:rPr>
                </m:ctrlPr>
              </m:dPr>
              <m:e>
                <m:f>
                  <m:fPr>
                    <m:ctrlPr>
                      <w:rPr>
                        <w:rFonts w:ascii="Cambria Math" w:eastAsia="UniMath-Bold" w:hAnsi="Cambria Math"/>
                      </w:rPr>
                    </m:ctrlPr>
                  </m:fPr>
                  <m:num>
                    <m:r>
                      <m:rPr>
                        <m:sty m:val="p"/>
                      </m:rPr>
                      <w:rPr>
                        <w:rFonts w:ascii="Cambria Math" w:eastAsia="UniMath-Bold" w:hAnsi="Cambria Math"/>
                      </w:rPr>
                      <m:t>6</m:t>
                    </m:r>
                  </m:num>
                  <m:den>
                    <m:r>
                      <m:rPr>
                        <m:sty m:val="p"/>
                      </m:rPr>
                      <w:rPr>
                        <w:rFonts w:ascii="Cambria Math" w:eastAsia="UniMath-Bold" w:hAnsi="Cambria Math"/>
                      </w:rPr>
                      <m:t>5</m:t>
                    </m:r>
                  </m:den>
                </m:f>
              </m:e>
            </m:d>
          </m:e>
          <m:sup>
            <m:r>
              <m:rPr>
                <m:sty m:val="p"/>
              </m:rPr>
              <w:rPr>
                <w:rFonts w:ascii="Cambria Math" w:eastAsia="UniMath-Bold" w:hAnsi="Cambria Math"/>
              </w:rPr>
              <m:t>2</m:t>
            </m:r>
          </m:sup>
        </m:sSup>
      </m:oMath>
      <w:r w:rsidR="00C83C60">
        <w:rPr>
          <w:rFonts w:ascii="Times New Roman" w:eastAsia="UniMath-Bold" w:hAnsi="Times New Roman"/>
        </w:rPr>
        <w:t xml:space="preserve"> </w:t>
      </w:r>
      <w:r w:rsidR="00C83C60">
        <w:rPr>
          <w:rFonts w:ascii="Times New Roman" w:eastAsia="UniMath-Bold" w:hAnsi="Times New Roman"/>
        </w:rPr>
        <w:tab/>
      </w:r>
      <w:r w:rsidR="00C83C60">
        <w:rPr>
          <w:rFonts w:ascii="Times New Roman" w:eastAsia="UniMath-Bold" w:hAnsi="Times New Roman"/>
        </w:rPr>
        <w:tab/>
      </w:r>
      <w:r w:rsidR="00F90091" w:rsidRPr="00C83C60">
        <w:rPr>
          <w:rFonts w:ascii="Arial" w:eastAsia="UniMath-Bold" w:hAnsi="Arial" w:cs="Arial"/>
          <w:sz w:val="18"/>
          <w:szCs w:val="18"/>
        </w:rPr>
        <w:t>Write a proportion.</w:t>
      </w:r>
    </w:p>
    <w:p w:rsidR="00F90091" w:rsidRPr="00F90091" w:rsidRDefault="00707D86" w:rsidP="00C83C60">
      <w:pPr>
        <w:autoSpaceDE w:val="0"/>
        <w:autoSpaceDN w:val="0"/>
        <w:adjustRightInd w:val="0"/>
        <w:spacing w:after="120" w:line="240" w:lineRule="auto"/>
        <w:ind w:left="135"/>
        <w:rPr>
          <w:rFonts w:ascii="Times New Roman" w:eastAsia="UniMath-Bold" w:hAnsi="Times New Roman"/>
        </w:rPr>
      </w:pPr>
      <m:oMath>
        <m:f>
          <m:fPr>
            <m:ctrlPr>
              <w:rPr>
                <w:rFonts w:ascii="Cambria Math" w:eastAsia="UniMath-Bold" w:hAnsi="Cambria Math"/>
                <w:i/>
              </w:rPr>
            </m:ctrlPr>
          </m:fPr>
          <m:num>
            <m:r>
              <m:rPr>
                <m:sty m:val="p"/>
              </m:rPr>
              <w:rPr>
                <w:rFonts w:ascii="Cambria Math" w:eastAsia="UniMath-Bold" w:hAnsi="Cambria Math"/>
              </w:rPr>
              <m:t>area o</m:t>
            </m:r>
            <m:r>
              <w:rPr>
                <w:rFonts w:ascii="Cambria Math" w:eastAsia="UniMath-Bold" w:hAnsi="Cambria Math"/>
              </w:rPr>
              <m:t>f △PQR</m:t>
            </m:r>
          </m:num>
          <m:den>
            <m:r>
              <w:rPr>
                <w:rFonts w:ascii="Cambria Math" w:eastAsia="UniMath-Bold" w:hAnsi="Cambria Math"/>
              </w:rPr>
              <m:t>40</m:t>
            </m:r>
          </m:den>
        </m:f>
      </m:oMath>
      <w:r w:rsidR="00716114">
        <w:rPr>
          <w:rFonts w:ascii="Times New Roman" w:eastAsia="UniMath-Bold" w:hAnsi="Times New Roman"/>
          <w:i/>
          <w:iCs/>
        </w:rPr>
        <w:t xml:space="preserve"> </w:t>
      </w:r>
      <w:r w:rsidR="00F90091" w:rsidRPr="00F90091">
        <w:rPr>
          <w:rFonts w:ascii="Times New Roman" w:eastAsia="UniMath-Bold" w:hAnsi="Times New Roman"/>
        </w:rPr>
        <w:t xml:space="preserve">= </w:t>
      </w:r>
      <m:oMath>
        <m:f>
          <m:fPr>
            <m:ctrlPr>
              <w:rPr>
                <w:rFonts w:ascii="Cambria Math" w:eastAsia="UniMath-Bold" w:hAnsi="Cambria Math"/>
              </w:rPr>
            </m:ctrlPr>
          </m:fPr>
          <m:num>
            <m:r>
              <m:rPr>
                <m:sty m:val="p"/>
              </m:rPr>
              <w:rPr>
                <w:rFonts w:ascii="Cambria Math" w:eastAsia="UniMath-Bold" w:hAnsi="Cambria Math"/>
              </w:rPr>
              <m:t>36</m:t>
            </m:r>
          </m:num>
          <m:den>
            <m:r>
              <m:rPr>
                <m:sty m:val="p"/>
              </m:rPr>
              <w:rPr>
                <w:rFonts w:ascii="Cambria Math" w:eastAsia="UniMath-Bold" w:hAnsi="Cambria Math"/>
              </w:rPr>
              <m:t>25</m:t>
            </m:r>
          </m:den>
        </m:f>
      </m:oMath>
      <w:r w:rsidR="00C83C60">
        <w:rPr>
          <w:rFonts w:ascii="Times New Roman" w:eastAsia="UniMath-Bold" w:hAnsi="Times New Roman"/>
        </w:rPr>
        <w:t xml:space="preserve"> </w:t>
      </w:r>
      <w:r w:rsidR="00C83C60">
        <w:rPr>
          <w:rFonts w:ascii="Times New Roman" w:eastAsia="UniMath-Bold" w:hAnsi="Times New Roman"/>
        </w:rPr>
        <w:tab/>
      </w:r>
      <w:r w:rsidR="00C83C60">
        <w:rPr>
          <w:rFonts w:ascii="Times New Roman" w:eastAsia="UniMath-Bold" w:hAnsi="Times New Roman"/>
        </w:rPr>
        <w:tab/>
      </w:r>
      <w:r w:rsidR="00F90091" w:rsidRPr="00C83C60">
        <w:rPr>
          <w:rFonts w:ascii="Arial" w:eastAsia="UniMath-Bold" w:hAnsi="Arial" w:cs="Arial"/>
          <w:sz w:val="18"/>
          <w:szCs w:val="18"/>
        </w:rPr>
        <w:t xml:space="preserve">Area of </w:t>
      </w:r>
      <w:r w:rsidR="00C83C60" w:rsidRPr="00C83C60">
        <w:rPr>
          <w:rFonts w:ascii="Cambria Math" w:eastAsia="UniMath-Bold" w:hAnsi="Cambria Math" w:cs="Arial"/>
          <w:sz w:val="18"/>
          <w:szCs w:val="18"/>
        </w:rPr>
        <w:t>△</w:t>
      </w:r>
      <w:r w:rsidR="00F90091" w:rsidRPr="00C83C60">
        <w:rPr>
          <w:rFonts w:ascii="Arial" w:eastAsia="UniMath-Bold" w:hAnsi="Arial" w:cs="Arial"/>
          <w:i/>
          <w:iCs/>
          <w:sz w:val="18"/>
          <w:szCs w:val="18"/>
        </w:rPr>
        <w:t xml:space="preserve">JKL </w:t>
      </w:r>
      <w:r w:rsidR="00F90091" w:rsidRPr="00C83C60">
        <w:rPr>
          <w:rFonts w:ascii="Arial" w:eastAsia="UniMath-Bold" w:hAnsi="Arial" w:cs="Arial"/>
          <w:sz w:val="18"/>
          <w:szCs w:val="18"/>
        </w:rPr>
        <w:t xml:space="preserve">= 40; </w:t>
      </w:r>
      <m:oMath>
        <m:sSup>
          <m:sSupPr>
            <m:ctrlPr>
              <w:rPr>
                <w:rFonts w:ascii="Cambria Math" w:eastAsia="UniMath-Bold" w:hAnsi="Arial" w:cs="Arial"/>
                <w:sz w:val="18"/>
                <w:szCs w:val="18"/>
              </w:rPr>
            </m:ctrlPr>
          </m:sSupPr>
          <m:e>
            <m:d>
              <m:dPr>
                <m:ctrlPr>
                  <w:rPr>
                    <w:rFonts w:ascii="Cambria Math" w:eastAsia="UniMath-Bold" w:hAnsi="Arial" w:cs="Arial"/>
                    <w:sz w:val="18"/>
                    <w:szCs w:val="18"/>
                  </w:rPr>
                </m:ctrlPr>
              </m:dPr>
              <m:e>
                <m:f>
                  <m:fPr>
                    <m:ctrlPr>
                      <w:rPr>
                        <w:rFonts w:ascii="Cambria Math" w:eastAsia="UniMath-Bold" w:hAnsi="Arial" w:cs="Arial"/>
                        <w:sz w:val="18"/>
                        <w:szCs w:val="18"/>
                      </w:rPr>
                    </m:ctrlPr>
                  </m:fPr>
                  <m:num>
                    <m:r>
                      <m:rPr>
                        <m:sty m:val="p"/>
                      </m:rPr>
                      <w:rPr>
                        <w:rFonts w:ascii="Cambria Math" w:eastAsia="UniMath-Bold" w:hAnsi="Arial" w:cs="Arial"/>
                        <w:sz w:val="18"/>
                        <w:szCs w:val="18"/>
                      </w:rPr>
                      <m:t>6</m:t>
                    </m:r>
                  </m:num>
                  <m:den>
                    <m:r>
                      <m:rPr>
                        <m:sty m:val="p"/>
                      </m:rPr>
                      <w:rPr>
                        <w:rFonts w:ascii="Cambria Math" w:eastAsia="UniMath-Bold" w:hAnsi="Arial" w:cs="Arial"/>
                        <w:sz w:val="18"/>
                        <w:szCs w:val="18"/>
                      </w:rPr>
                      <m:t>5</m:t>
                    </m:r>
                  </m:den>
                </m:f>
              </m:e>
            </m:d>
          </m:e>
          <m:sup>
            <m:r>
              <m:rPr>
                <m:sty m:val="p"/>
              </m:rPr>
              <w:rPr>
                <w:rFonts w:ascii="Cambria Math" w:eastAsia="UniMath-Bold" w:hAnsi="Arial" w:cs="Arial"/>
                <w:sz w:val="18"/>
                <w:szCs w:val="18"/>
              </w:rPr>
              <m:t>2</m:t>
            </m:r>
          </m:sup>
        </m:sSup>
      </m:oMath>
      <w:r w:rsidR="00C83C60" w:rsidRPr="00C83C60">
        <w:rPr>
          <w:rFonts w:ascii="Arial" w:eastAsia="UniMath-Bold" w:hAnsi="Arial" w:cs="Arial"/>
          <w:sz w:val="18"/>
          <w:szCs w:val="18"/>
        </w:rPr>
        <w:t xml:space="preserve"> </w:t>
      </w:r>
      <w:r w:rsidR="00F90091" w:rsidRPr="00C83C60">
        <w:rPr>
          <w:rFonts w:ascii="Arial" w:eastAsia="UniMath-Bold" w:hAnsi="Arial" w:cs="Arial"/>
          <w:sz w:val="18"/>
          <w:szCs w:val="18"/>
        </w:rPr>
        <w:t xml:space="preserve">= </w:t>
      </w:r>
      <m:oMath>
        <m:f>
          <m:fPr>
            <m:ctrlPr>
              <w:rPr>
                <w:rFonts w:ascii="Cambria Math" w:eastAsia="UniMath-Bold" w:hAnsi="Arial" w:cs="Arial"/>
                <w:sz w:val="18"/>
                <w:szCs w:val="18"/>
              </w:rPr>
            </m:ctrlPr>
          </m:fPr>
          <m:num>
            <m:r>
              <m:rPr>
                <m:sty m:val="p"/>
              </m:rPr>
              <w:rPr>
                <w:rFonts w:ascii="Cambria Math" w:eastAsia="UniMath-Bold" w:hAnsi="Arial" w:cs="Arial"/>
                <w:sz w:val="18"/>
                <w:szCs w:val="18"/>
              </w:rPr>
              <m:t>36</m:t>
            </m:r>
          </m:num>
          <m:den>
            <m:r>
              <m:rPr>
                <m:sty m:val="p"/>
              </m:rPr>
              <w:rPr>
                <w:rFonts w:ascii="Cambria Math" w:eastAsia="UniMath-Bold" w:hAnsi="Arial" w:cs="Arial"/>
                <w:sz w:val="18"/>
                <w:szCs w:val="18"/>
              </w:rPr>
              <m:t>25</m:t>
            </m:r>
          </m:den>
        </m:f>
      </m:oMath>
    </w:p>
    <w:p w:rsidR="00C83C60" w:rsidRDefault="00F90091" w:rsidP="00C83C60">
      <w:pPr>
        <w:autoSpaceDE w:val="0"/>
        <w:autoSpaceDN w:val="0"/>
        <w:adjustRightInd w:val="0"/>
        <w:spacing w:after="120" w:line="240" w:lineRule="auto"/>
        <w:rPr>
          <w:rFonts w:ascii="Times New Roman" w:eastAsia="UniMath-Bold" w:hAnsi="Times New Roman"/>
        </w:rPr>
      </w:pPr>
      <w:proofErr w:type="gramStart"/>
      <w:r w:rsidRPr="00F90091">
        <w:rPr>
          <w:rFonts w:ascii="Times New Roman" w:eastAsia="UniMath-Bold" w:hAnsi="Times New Roman"/>
        </w:rPr>
        <w:t>area</w:t>
      </w:r>
      <w:proofErr w:type="gramEnd"/>
      <w:r w:rsidRPr="00F90091">
        <w:rPr>
          <w:rFonts w:ascii="Times New Roman" w:eastAsia="UniMath-Bold" w:hAnsi="Times New Roman"/>
        </w:rPr>
        <w:t xml:space="preserve"> of </w:t>
      </w:r>
      <w:r w:rsidR="00C83C60">
        <w:rPr>
          <w:rFonts w:ascii="Cambria Math" w:eastAsia="UniMath-Bold" w:hAnsi="Cambria Math"/>
        </w:rPr>
        <w:t>△</w:t>
      </w:r>
      <w:r w:rsidRPr="00F90091">
        <w:rPr>
          <w:rFonts w:ascii="Times New Roman" w:eastAsia="UniMath-Bold" w:hAnsi="Times New Roman"/>
          <w:i/>
          <w:iCs/>
        </w:rPr>
        <w:t xml:space="preserve">PQR </w:t>
      </w:r>
      <w:r w:rsidRPr="00F90091">
        <w:rPr>
          <w:rFonts w:ascii="Times New Roman" w:eastAsia="UniMath-Bold" w:hAnsi="Times New Roman"/>
        </w:rPr>
        <w:t xml:space="preserve">= </w:t>
      </w:r>
      <m:oMath>
        <m:f>
          <m:fPr>
            <m:ctrlPr>
              <w:rPr>
                <w:rFonts w:ascii="Cambria Math" w:eastAsia="UniMath-Bold" w:hAnsi="Cambria Math"/>
              </w:rPr>
            </m:ctrlPr>
          </m:fPr>
          <m:num>
            <m:r>
              <m:rPr>
                <m:sty m:val="p"/>
              </m:rPr>
              <w:rPr>
                <w:rFonts w:ascii="Cambria Math" w:eastAsia="UniMath-Bold" w:hAnsi="Cambria Math"/>
              </w:rPr>
              <m:t>36</m:t>
            </m:r>
          </m:num>
          <m:den>
            <m:r>
              <m:rPr>
                <m:sty m:val="p"/>
              </m:rPr>
              <w:rPr>
                <w:rFonts w:ascii="Cambria Math" w:eastAsia="UniMath-Bold" w:hAnsi="Cambria Math"/>
              </w:rPr>
              <m:t>25</m:t>
            </m:r>
          </m:den>
        </m:f>
      </m:oMath>
      <w:r w:rsidR="00C83C60">
        <w:rPr>
          <w:rFonts w:ascii="Times New Roman" w:eastAsia="UniMath-Bold" w:hAnsi="Times New Roman"/>
        </w:rPr>
        <w:t xml:space="preserve"> </w:t>
      </w:r>
      <w:r w:rsidR="00C83C60">
        <w:rPr>
          <w:rFonts w:ascii="Cambria Math" w:eastAsia="UniMath-Bold" w:hAnsi="Cambria Math"/>
        </w:rPr>
        <w:t>⋅</w:t>
      </w:r>
      <w:r w:rsidRPr="00F90091">
        <w:rPr>
          <w:rFonts w:ascii="Times New Roman" w:eastAsia="UniMath-Bold" w:hAnsi="Times New Roman"/>
        </w:rPr>
        <w:t xml:space="preserve"> 40 </w:t>
      </w:r>
      <w:r w:rsidR="00C83C60">
        <w:rPr>
          <w:rFonts w:ascii="Times New Roman" w:eastAsia="UniMath-Bold" w:hAnsi="Times New Roman"/>
        </w:rPr>
        <w:tab/>
      </w:r>
      <w:r w:rsidR="00C83C60">
        <w:rPr>
          <w:rFonts w:ascii="Times New Roman" w:eastAsia="UniMath-Bold" w:hAnsi="Times New Roman"/>
        </w:rPr>
        <w:tab/>
      </w:r>
      <w:r w:rsidRPr="00C83C60">
        <w:rPr>
          <w:rFonts w:ascii="Arial" w:eastAsia="UniMath-Bold" w:hAnsi="Arial" w:cs="Arial"/>
          <w:sz w:val="18"/>
          <w:szCs w:val="18"/>
        </w:rPr>
        <w:t>Multiply each side by 40.</w:t>
      </w:r>
    </w:p>
    <w:p w:rsidR="00F90091" w:rsidRPr="00F90091" w:rsidRDefault="00F90091" w:rsidP="00C83C60">
      <w:pPr>
        <w:autoSpaceDE w:val="0"/>
        <w:autoSpaceDN w:val="0"/>
        <w:adjustRightInd w:val="0"/>
        <w:spacing w:after="120" w:line="240" w:lineRule="auto"/>
        <w:rPr>
          <w:rFonts w:ascii="Times New Roman" w:eastAsia="UniMath-Bold" w:hAnsi="Times New Roman"/>
        </w:rPr>
      </w:pPr>
      <w:proofErr w:type="gramStart"/>
      <w:r w:rsidRPr="00F90091">
        <w:rPr>
          <w:rFonts w:ascii="Times New Roman" w:eastAsia="UniMath-Bold" w:hAnsi="Times New Roman"/>
        </w:rPr>
        <w:t>area</w:t>
      </w:r>
      <w:proofErr w:type="gramEnd"/>
      <w:r w:rsidRPr="00F90091">
        <w:rPr>
          <w:rFonts w:ascii="Times New Roman" w:eastAsia="UniMath-Bold" w:hAnsi="Times New Roman"/>
        </w:rPr>
        <w:t xml:space="preserve"> of </w:t>
      </w:r>
      <w:r w:rsidR="00C83C60">
        <w:rPr>
          <w:rFonts w:ascii="Cambria Math" w:eastAsia="UniMath-Bold" w:hAnsi="Cambria Math"/>
        </w:rPr>
        <w:t>△</w:t>
      </w:r>
      <w:r w:rsidRPr="00F90091">
        <w:rPr>
          <w:rFonts w:ascii="Times New Roman" w:eastAsia="UniMath-Bold" w:hAnsi="Times New Roman"/>
          <w:i/>
          <w:iCs/>
        </w:rPr>
        <w:t xml:space="preserve">PQR </w:t>
      </w:r>
      <w:r w:rsidRPr="00F90091">
        <w:rPr>
          <w:rFonts w:ascii="Times New Roman" w:eastAsia="UniMath-Bold" w:hAnsi="Times New Roman"/>
        </w:rPr>
        <w:t>= 57.6</w:t>
      </w:r>
      <w:r w:rsidR="00C83C60">
        <w:rPr>
          <w:rFonts w:ascii="Times New Roman" w:eastAsia="UniMath-Bold" w:hAnsi="Times New Roman"/>
        </w:rPr>
        <w:tab/>
      </w:r>
      <w:r w:rsidR="00C83C60">
        <w:rPr>
          <w:rFonts w:ascii="Times New Roman" w:eastAsia="UniMath-Bold" w:hAnsi="Times New Roman"/>
        </w:rPr>
        <w:tab/>
      </w:r>
      <w:r w:rsidRPr="00C83C60">
        <w:rPr>
          <w:rFonts w:ascii="Arial" w:eastAsia="UniMath-Bold" w:hAnsi="Arial" w:cs="Arial"/>
          <w:sz w:val="18"/>
          <w:szCs w:val="18"/>
        </w:rPr>
        <w:t>Simplify.</w:t>
      </w:r>
    </w:p>
    <w:p w:rsidR="00F90091" w:rsidRPr="00F90091" w:rsidRDefault="00F90091" w:rsidP="00F90091">
      <w:pPr>
        <w:spacing w:after="0" w:line="240" w:lineRule="auto"/>
        <w:rPr>
          <w:rFonts w:ascii="Times New Roman" w:eastAsia="UniMath-Bold" w:hAnsi="Times New Roman"/>
        </w:rPr>
      </w:pPr>
      <w:r w:rsidRPr="00F90091">
        <w:rPr>
          <w:rFonts w:ascii="Times New Roman" w:eastAsia="UniMath-Bold" w:hAnsi="Times New Roman"/>
        </w:rPr>
        <w:t xml:space="preserve">So the area of </w:t>
      </w:r>
      <w:r w:rsidR="00C83C60">
        <w:rPr>
          <w:rFonts w:ascii="Cambria Math" w:eastAsia="UniMath-Bold" w:hAnsi="Cambria Math"/>
        </w:rPr>
        <w:t>△</w:t>
      </w:r>
      <w:r w:rsidRPr="00F90091">
        <w:rPr>
          <w:rFonts w:ascii="Times New Roman" w:eastAsia="UniMath-Bold" w:hAnsi="Times New Roman"/>
          <w:i/>
          <w:iCs/>
        </w:rPr>
        <w:t xml:space="preserve">PQR </w:t>
      </w:r>
      <w:r w:rsidRPr="00F90091">
        <w:rPr>
          <w:rFonts w:ascii="Times New Roman" w:eastAsia="UniMath-Bold" w:hAnsi="Times New Roman"/>
        </w:rPr>
        <w:t>is 57.6 square inches.</w:t>
      </w:r>
    </w:p>
    <w:p w:rsidR="00C83C60" w:rsidRDefault="00C83C60" w:rsidP="00F90091">
      <w:pPr>
        <w:autoSpaceDE w:val="0"/>
        <w:autoSpaceDN w:val="0"/>
        <w:adjustRightInd w:val="0"/>
        <w:spacing w:after="0" w:line="240" w:lineRule="auto"/>
        <w:rPr>
          <w:rFonts w:ascii="Times New Roman" w:hAnsi="Times New Roman"/>
          <w:b/>
          <w:bCs/>
        </w:rPr>
      </w:pPr>
    </w:p>
    <w:p w:rsidR="00F90091" w:rsidRPr="00C83C60" w:rsidRDefault="00F90091" w:rsidP="00C83C60">
      <w:pPr>
        <w:autoSpaceDE w:val="0"/>
        <w:autoSpaceDN w:val="0"/>
        <w:adjustRightInd w:val="0"/>
        <w:spacing w:after="120" w:line="240" w:lineRule="auto"/>
        <w:rPr>
          <w:rFonts w:ascii="Times New Roman" w:hAnsi="Times New Roman"/>
          <w:b/>
          <w:bCs/>
          <w:sz w:val="24"/>
        </w:rPr>
      </w:pPr>
      <w:r w:rsidRPr="00C83C60">
        <w:rPr>
          <w:rFonts w:ascii="Times New Roman" w:hAnsi="Times New Roman"/>
          <w:b/>
          <w:bCs/>
          <w:sz w:val="24"/>
        </w:rPr>
        <w:t>Exercises</w:t>
      </w:r>
    </w:p>
    <w:p w:rsidR="00F90091" w:rsidRPr="00F90091" w:rsidRDefault="00F90091" w:rsidP="00C83C60">
      <w:pPr>
        <w:autoSpaceDE w:val="0"/>
        <w:autoSpaceDN w:val="0"/>
        <w:adjustRightInd w:val="0"/>
        <w:spacing w:after="120" w:line="240" w:lineRule="auto"/>
        <w:rPr>
          <w:rFonts w:ascii="Times New Roman" w:hAnsi="Times New Roman"/>
          <w:b/>
          <w:bCs/>
        </w:rPr>
      </w:pPr>
      <w:r w:rsidRPr="00F90091">
        <w:rPr>
          <w:rFonts w:ascii="Times New Roman" w:hAnsi="Times New Roman"/>
          <w:b/>
          <w:bCs/>
        </w:rPr>
        <w:t>For each pair of similar figures, find the area of the shaded figure. Round to the</w:t>
      </w:r>
      <w:r w:rsidR="00C83C60">
        <w:rPr>
          <w:rFonts w:ascii="Times New Roman" w:hAnsi="Times New Roman"/>
          <w:b/>
          <w:bCs/>
        </w:rPr>
        <w:t xml:space="preserve"> </w:t>
      </w:r>
      <w:r w:rsidRPr="00F90091">
        <w:rPr>
          <w:rFonts w:ascii="Times New Roman" w:hAnsi="Times New Roman"/>
          <w:b/>
          <w:bCs/>
        </w:rPr>
        <w:t>nearest tenth if necessary.</w:t>
      </w:r>
    </w:p>
    <w:p w:rsidR="00F90091" w:rsidRPr="00F90091" w:rsidRDefault="00154DF1" w:rsidP="00C83C60">
      <w:pPr>
        <w:tabs>
          <w:tab w:val="left" w:pos="90"/>
        </w:tabs>
        <w:spacing w:after="0" w:line="240" w:lineRule="auto"/>
        <w:rPr>
          <w:rFonts w:ascii="Times New Roman" w:hAnsi="Times New Roman"/>
          <w:b/>
          <w:bCs/>
        </w:rPr>
      </w:pPr>
      <w:r>
        <w:rPr>
          <w:rFonts w:ascii="Times New Roman" w:hAnsi="Times New Roman"/>
          <w:b/>
          <w:bCs/>
          <w:noProof/>
        </w:rPr>
        <w:drawing>
          <wp:anchor distT="0" distB="0" distL="114300" distR="114300" simplePos="0" relativeHeight="251659264" behindDoc="1" locked="0" layoutInCell="1" allowOverlap="1" wp14:anchorId="14FC5FAF" wp14:editId="30EF75E5">
            <wp:simplePos x="0" y="0"/>
            <wp:positionH relativeFrom="column">
              <wp:posOffset>3524250</wp:posOffset>
            </wp:positionH>
            <wp:positionV relativeFrom="paragraph">
              <wp:posOffset>141605</wp:posOffset>
            </wp:positionV>
            <wp:extent cx="2286000" cy="948690"/>
            <wp:effectExtent l="0" t="0" r="0" b="0"/>
            <wp:wrapNone/>
            <wp:docPr id="2" name="Picture 1" descr="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gif"/>
                    <pic:cNvPicPr/>
                  </pic:nvPicPr>
                  <pic:blipFill>
                    <a:blip r:embed="rId10"/>
                    <a:stretch>
                      <a:fillRect/>
                    </a:stretch>
                  </pic:blipFill>
                  <pic:spPr>
                    <a:xfrm>
                      <a:off x="0" y="0"/>
                      <a:ext cx="2286000" cy="9486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rPr>
        <w:drawing>
          <wp:anchor distT="0" distB="0" distL="114300" distR="114300" simplePos="0" relativeHeight="251664384" behindDoc="1" locked="0" layoutInCell="1" allowOverlap="1" wp14:anchorId="4DB04BFB" wp14:editId="7F5FB053">
            <wp:simplePos x="0" y="0"/>
            <wp:positionH relativeFrom="column">
              <wp:posOffset>317500</wp:posOffset>
            </wp:positionH>
            <wp:positionV relativeFrom="paragraph">
              <wp:posOffset>147955</wp:posOffset>
            </wp:positionV>
            <wp:extent cx="2190750" cy="1001395"/>
            <wp:effectExtent l="0" t="0" r="0" b="0"/>
            <wp:wrapNone/>
            <wp:docPr id="15" name="Picture 14" descr="31-1-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p.gif"/>
                    <pic:cNvPicPr/>
                  </pic:nvPicPr>
                  <pic:blipFill>
                    <a:blip r:embed="rId11"/>
                    <a:stretch>
                      <a:fillRect/>
                    </a:stretch>
                  </pic:blipFill>
                  <pic:spPr>
                    <a:xfrm>
                      <a:off x="0" y="0"/>
                      <a:ext cx="2190750" cy="1001395"/>
                    </a:xfrm>
                    <a:prstGeom prst="rect">
                      <a:avLst/>
                    </a:prstGeom>
                  </pic:spPr>
                </pic:pic>
              </a:graphicData>
            </a:graphic>
            <wp14:sizeRelH relativeFrom="margin">
              <wp14:pctWidth>0</wp14:pctWidth>
            </wp14:sizeRelH>
            <wp14:sizeRelV relativeFrom="margin">
              <wp14:pctHeight>0</wp14:pctHeight>
            </wp14:sizeRelV>
          </wp:anchor>
        </w:drawing>
      </w:r>
      <w:r w:rsidR="00C83C60">
        <w:rPr>
          <w:rFonts w:ascii="Times New Roman" w:hAnsi="Times New Roman"/>
          <w:b/>
          <w:bCs/>
        </w:rPr>
        <w:tab/>
      </w:r>
      <w:r w:rsidR="00F90091" w:rsidRPr="00F90091">
        <w:rPr>
          <w:rFonts w:ascii="Times New Roman" w:hAnsi="Times New Roman"/>
          <w:b/>
          <w:bCs/>
        </w:rPr>
        <w:t xml:space="preserve">1.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r w:rsidR="00C83C60">
        <w:rPr>
          <w:rFonts w:ascii="Times New Roman" w:hAnsi="Times New Roman"/>
          <w:b/>
          <w:bCs/>
        </w:rPr>
        <w:tab/>
      </w:r>
      <w:r w:rsidR="00C83C60">
        <w:rPr>
          <w:rFonts w:ascii="Times New Roman" w:hAnsi="Times New Roman"/>
          <w:b/>
          <w:bCs/>
        </w:rPr>
        <w:tab/>
      </w:r>
      <w:r w:rsidR="00C83C60">
        <w:rPr>
          <w:rFonts w:ascii="Times New Roman" w:hAnsi="Times New Roman"/>
          <w:b/>
          <w:bCs/>
        </w:rPr>
        <w:tab/>
      </w:r>
      <w:r w:rsidR="00F90091" w:rsidRPr="00F90091">
        <w:rPr>
          <w:rFonts w:ascii="Times New Roman" w:hAnsi="Times New Roman"/>
          <w:b/>
          <w:bCs/>
        </w:rPr>
        <w:tab/>
        <w:t xml:space="preserve">2.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C83C60" w:rsidRDefault="00C83C60" w:rsidP="00C83C60">
      <w:pPr>
        <w:tabs>
          <w:tab w:val="left" w:pos="90"/>
        </w:tabs>
        <w:spacing w:after="0" w:line="240" w:lineRule="auto"/>
        <w:rPr>
          <w:rFonts w:ascii="Times New Roman" w:hAnsi="Times New Roman"/>
          <w:b/>
          <w:bCs/>
        </w:rPr>
      </w:pPr>
    </w:p>
    <w:p w:rsidR="00F90091" w:rsidRPr="00F90091" w:rsidRDefault="00C83C60" w:rsidP="00C83C60">
      <w:pPr>
        <w:tabs>
          <w:tab w:val="left" w:pos="90"/>
        </w:tabs>
        <w:spacing w:after="0" w:line="240" w:lineRule="auto"/>
        <w:rPr>
          <w:rFonts w:ascii="Times New Roman" w:hAnsi="Times New Roman"/>
          <w:b/>
          <w:bCs/>
        </w:rPr>
      </w:pPr>
      <w:r>
        <w:rPr>
          <w:rFonts w:ascii="Times New Roman" w:hAnsi="Times New Roman"/>
          <w:b/>
          <w:bCs/>
        </w:rPr>
        <w:tab/>
      </w:r>
      <w:r w:rsidR="00F90091" w:rsidRPr="00F90091">
        <w:rPr>
          <w:rFonts w:ascii="Times New Roman" w:hAnsi="Times New Roman"/>
          <w:b/>
          <w:bCs/>
        </w:rPr>
        <w:t xml:space="preserve">3.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F90091" w:rsidRPr="00F90091">
        <w:rPr>
          <w:rFonts w:ascii="Times New Roman" w:hAnsi="Times New Roman"/>
          <w:b/>
          <w:bCs/>
        </w:rPr>
        <w:tab/>
        <w:t xml:space="preserve">4.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p>
    <w:p w:rsidR="00F90091" w:rsidRPr="00A03451" w:rsidRDefault="00A03451" w:rsidP="00A03451">
      <w:pPr>
        <w:autoSpaceDE w:val="0"/>
        <w:autoSpaceDN w:val="0"/>
        <w:adjustRightInd w:val="0"/>
        <w:spacing w:after="0" w:line="240" w:lineRule="auto"/>
        <w:jc w:val="center"/>
        <w:rPr>
          <w:rFonts w:ascii="Times New Roman" w:hAnsi="Times New Roman"/>
          <w:b/>
          <w:bCs/>
        </w:rPr>
      </w:pPr>
      <w:r>
        <w:rPr>
          <w:rFonts w:ascii="Times New Roman" w:hAnsi="Times New Roman"/>
          <w:b/>
          <w:bCs/>
          <w:noProof/>
        </w:rPr>
        <w:pict>
          <v:shape id="_x0000_s1033" type="#_x0000_t202" style="position:absolute;left:0;text-align:left;margin-left:258.5pt;margin-top:112.7pt;width:229.5pt;height:112.5pt;z-index:251681792" filled="f" stroked="f">
            <v:textbox>
              <w:txbxContent>
                <w:p w:rsidR="00A03451" w:rsidRPr="00A03451" w:rsidRDefault="00A03451" w:rsidP="00A03451">
                  <w:pPr>
                    <w:jc w:val="both"/>
                    <w:rPr>
                      <w:sz w:val="21"/>
                      <w:szCs w:val="21"/>
                    </w:rPr>
                  </w:pPr>
                  <w:r w:rsidRPr="00A03451">
                    <w:rPr>
                      <w:rFonts w:ascii="Times New Roman" w:hAnsi="Times New Roman"/>
                      <w:b/>
                      <w:bCs/>
                      <w:sz w:val="21"/>
                      <w:szCs w:val="21"/>
                    </w:rPr>
                    <w:t xml:space="preserve">PINS </w:t>
                  </w:r>
                  <w:r w:rsidRPr="00A03451">
                    <w:rPr>
                      <w:rFonts w:ascii="Times New Roman" w:hAnsi="Times New Roman"/>
                      <w:sz w:val="21"/>
                      <w:szCs w:val="21"/>
                    </w:rPr>
                    <w:t>Carla has a shirt with decorative pins in the shape of equilateral triangles. The pins come in two sizes. The larger pin has a side length that is three times longer than the smaller pin. If the area of the smaller pin is 6.9 square centimeters, what is the approximate area of the larger pin?</w:t>
                  </w:r>
                </w:p>
              </w:txbxContent>
            </v:textbox>
          </v:shape>
        </w:pict>
      </w:r>
      <w:r w:rsidR="00154DF1">
        <w:rPr>
          <w:rFonts w:ascii="Times New Roman" w:hAnsi="Times New Roman"/>
          <w:b/>
          <w:bCs/>
          <w:noProof/>
        </w:rPr>
        <w:pict>
          <v:shape id="_x0000_s1030" type="#_x0000_t202" style="position:absolute;left:0;text-align:left;margin-left:-2pt;margin-top:112.7pt;width:470.5pt;height:118pt;z-index:251672576" filled="f" stroked="f">
            <v:textbox style="mso-next-textbox:#_x0000_s1030">
              <w:txbxContent>
                <w:p w:rsidR="00154DF1" w:rsidRDefault="00154DF1" w:rsidP="00BC5BFC">
                  <w:pPr>
                    <w:spacing w:after="0"/>
                    <w:rPr>
                      <w:rFonts w:ascii="Times New Roman" w:hAnsi="Times New Roman"/>
                      <w:b/>
                    </w:rPr>
                  </w:pPr>
                  <w:r>
                    <w:rPr>
                      <w:rFonts w:ascii="Times New Roman" w:hAnsi="Times New Roman"/>
                      <w:b/>
                    </w:rPr>
                    <w:t>5.</w:t>
                  </w:r>
                  <w:r w:rsidR="00BC5BFC">
                    <w:rPr>
                      <w:rFonts w:ascii="Times New Roman" w:hAnsi="Times New Roman"/>
                      <w:b/>
                    </w:rPr>
                    <w:t xml:space="preserve">   </w:t>
                  </w:r>
                  <w:r w:rsidR="00BC5BFC">
                    <w:rPr>
                      <w:rFonts w:ascii="Times New Roman" w:hAnsi="Times New Roman"/>
                      <w:b/>
                    </w:rPr>
                    <w:tab/>
                  </w:r>
                  <w:r w:rsidR="00BC5BFC">
                    <w:rPr>
                      <w:rFonts w:ascii="Times New Roman" w:hAnsi="Times New Roman"/>
                      <w:b/>
                    </w:rPr>
                    <w:tab/>
                  </w:r>
                  <w:r w:rsidR="00BC5BFC">
                    <w:rPr>
                      <w:rFonts w:ascii="Times New Roman" w:hAnsi="Times New Roman"/>
                      <w:b/>
                    </w:rPr>
                    <w:tab/>
                  </w:r>
                  <w:r w:rsidR="00BC5BFC">
                    <w:rPr>
                      <w:rFonts w:ascii="Times New Roman" w:hAnsi="Times New Roman"/>
                      <w:b/>
                    </w:rPr>
                    <w:tab/>
                  </w:r>
                  <w:r w:rsidR="00BC5BFC">
                    <w:rPr>
                      <w:rFonts w:ascii="Times New Roman" w:hAnsi="Times New Roman"/>
                      <w:b/>
                    </w:rPr>
                    <w:tab/>
                  </w:r>
                  <w:r w:rsidR="00BC5BFC">
                    <w:rPr>
                      <w:rFonts w:ascii="Times New Roman" w:hAnsi="Times New Roman"/>
                      <w:b/>
                    </w:rPr>
                    <w:tab/>
                    <w:t xml:space="preserve">          6.</w:t>
                  </w:r>
                  <w:r w:rsidR="00A03451">
                    <w:rPr>
                      <w:rFonts w:ascii="Times New Roman" w:hAnsi="Times New Roman"/>
                      <w:b/>
                    </w:rPr>
                    <w:t xml:space="preserve"> </w:t>
                  </w:r>
                </w:p>
                <w:p w:rsidR="00BC5BFC" w:rsidRPr="00154DF1" w:rsidRDefault="00BC5BFC" w:rsidP="00BC5BFC">
                  <w:pPr>
                    <w:spacing w:after="0"/>
                    <w:rPr>
                      <w:rFonts w:ascii="Times New Roman" w:hAnsi="Times New Roman"/>
                      <w:b/>
                    </w:rPr>
                  </w:pPr>
                  <w:r>
                    <w:rPr>
                      <w:rFonts w:ascii="Times New Roman" w:hAnsi="Times New Roman"/>
                      <w:b/>
                    </w:rPr>
                    <w:t xml:space="preserve">  </w:t>
                  </w:r>
                  <w:r w:rsidR="00A03451">
                    <w:rPr>
                      <w:rFonts w:ascii="Times New Roman" w:hAnsi="Times New Roman"/>
                      <w:b/>
                      <w:noProof/>
                    </w:rPr>
                    <w:t xml:space="preserve">    </w:t>
                  </w:r>
                  <w:r w:rsidR="00A03451">
                    <w:rPr>
                      <w:rFonts w:ascii="Times New Roman" w:hAnsi="Times New Roman"/>
                      <w:b/>
                      <w:noProof/>
                    </w:rPr>
                    <w:drawing>
                      <wp:inline distT="0" distB="0" distL="0" distR="0" wp14:anchorId="56C19F9A" wp14:editId="5D14B0C8">
                        <wp:extent cx="1777811" cy="1212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7811" cy="1212850"/>
                                </a:xfrm>
                                <a:prstGeom prst="rect">
                                  <a:avLst/>
                                </a:prstGeom>
                                <a:noFill/>
                                <a:ln>
                                  <a:noFill/>
                                </a:ln>
                              </pic:spPr>
                            </pic:pic>
                          </a:graphicData>
                        </a:graphic>
                      </wp:inline>
                    </w:drawing>
                  </w:r>
                  <w:r>
                    <w:rPr>
                      <w:rFonts w:ascii="Times New Roman" w:hAnsi="Times New Roman"/>
                      <w:b/>
                    </w:rPr>
                    <w:t xml:space="preserve">   </w:t>
                  </w:r>
                  <w:r>
                    <w:rPr>
                      <w:rFonts w:ascii="Times New Roman" w:hAnsi="Times New Roman"/>
                      <w:b/>
                    </w:rPr>
                    <w:tab/>
                  </w:r>
                  <w:r>
                    <w:rPr>
                      <w:rFonts w:ascii="Times New Roman" w:hAnsi="Times New Roman"/>
                      <w:b/>
                    </w:rPr>
                    <w:tab/>
                    <w:t xml:space="preserve">   </w:t>
                  </w:r>
                </w:p>
              </w:txbxContent>
            </v:textbox>
          </v:shape>
        </w:pict>
      </w:r>
      <w:r w:rsidR="00154DF1">
        <w:rPr>
          <w:rFonts w:ascii="Times New Roman" w:hAnsi="Times New Roman"/>
          <w:b/>
          <w:bCs/>
          <w:noProof/>
        </w:rPr>
        <w:drawing>
          <wp:anchor distT="0" distB="0" distL="114300" distR="114300" simplePos="0" relativeHeight="251660288" behindDoc="1" locked="0" layoutInCell="1" allowOverlap="1" wp14:anchorId="1C811742" wp14:editId="1F65EFC2">
            <wp:simplePos x="0" y="0"/>
            <wp:positionH relativeFrom="column">
              <wp:posOffset>355600</wp:posOffset>
            </wp:positionH>
            <wp:positionV relativeFrom="paragraph">
              <wp:posOffset>34290</wp:posOffset>
            </wp:positionV>
            <wp:extent cx="2063115" cy="825500"/>
            <wp:effectExtent l="0" t="0" r="0" b="0"/>
            <wp:wrapNone/>
            <wp:docPr id="3" name="Picture 2" descr="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gif"/>
                    <pic:cNvPicPr/>
                  </pic:nvPicPr>
                  <pic:blipFill>
                    <a:blip r:embed="rId13"/>
                    <a:stretch>
                      <a:fillRect/>
                    </a:stretch>
                  </pic:blipFill>
                  <pic:spPr>
                    <a:xfrm>
                      <a:off x="0" y="0"/>
                      <a:ext cx="2063115" cy="825500"/>
                    </a:xfrm>
                    <a:prstGeom prst="rect">
                      <a:avLst/>
                    </a:prstGeom>
                  </pic:spPr>
                </pic:pic>
              </a:graphicData>
            </a:graphic>
            <wp14:sizeRelH relativeFrom="margin">
              <wp14:pctWidth>0</wp14:pctWidth>
            </wp14:sizeRelH>
            <wp14:sizeRelV relativeFrom="margin">
              <wp14:pctHeight>0</wp14:pctHeight>
            </wp14:sizeRelV>
          </wp:anchor>
        </w:drawing>
      </w:r>
      <w:r w:rsidR="00154DF1">
        <w:rPr>
          <w:rFonts w:ascii="Times New Roman" w:hAnsi="Times New Roman"/>
          <w:b/>
          <w:bCs/>
          <w:noProof/>
        </w:rPr>
        <w:drawing>
          <wp:anchor distT="0" distB="0" distL="114300" distR="114300" simplePos="0" relativeHeight="251661312" behindDoc="1" locked="0" layoutInCell="1" allowOverlap="1" wp14:anchorId="3E2E96FB" wp14:editId="1C62FC98">
            <wp:simplePos x="0" y="0"/>
            <wp:positionH relativeFrom="column">
              <wp:posOffset>3549650</wp:posOffset>
            </wp:positionH>
            <wp:positionV relativeFrom="paragraph">
              <wp:posOffset>34290</wp:posOffset>
            </wp:positionV>
            <wp:extent cx="1581150" cy="943610"/>
            <wp:effectExtent l="0" t="0" r="0" b="0"/>
            <wp:wrapNone/>
            <wp:docPr id="4" name="Picture 3" descr="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gif"/>
                    <pic:cNvPicPr/>
                  </pic:nvPicPr>
                  <pic:blipFill>
                    <a:blip r:embed="rId14"/>
                    <a:stretch>
                      <a:fillRect/>
                    </a:stretch>
                  </pic:blipFill>
                  <pic:spPr>
                    <a:xfrm>
                      <a:off x="0" y="0"/>
                      <a:ext cx="1581150" cy="943610"/>
                    </a:xfrm>
                    <a:prstGeom prst="rect">
                      <a:avLst/>
                    </a:prstGeom>
                  </pic:spPr>
                </pic:pic>
              </a:graphicData>
            </a:graphic>
            <wp14:sizeRelH relativeFrom="margin">
              <wp14:pctWidth>0</wp14:pctWidth>
            </wp14:sizeRelH>
            <wp14:sizeRelV relativeFrom="margin">
              <wp14:pctHeight>0</wp14:pctHeight>
            </wp14:sizeRelV>
          </wp:anchor>
        </w:drawing>
      </w:r>
      <w:r w:rsidR="00AA7FFB">
        <w:rPr>
          <w:rFonts w:ascii="Times New Roman" w:hAnsi="Times New Roman"/>
          <w:b/>
          <w:bCs/>
        </w:rPr>
        <w:br w:type="page"/>
      </w:r>
      <w:r w:rsidR="00154DF1">
        <w:rPr>
          <w:rFonts w:ascii="Tahoma" w:hAnsi="Tahoma" w:cs="Tahoma"/>
          <w:b/>
          <w:bCs/>
          <w:sz w:val="40"/>
          <w:szCs w:val="40"/>
        </w:rPr>
        <w:lastRenderedPageBreak/>
        <w:t xml:space="preserve">Areas of Similar Figures </w:t>
      </w:r>
      <w:r w:rsidR="00F90091" w:rsidRPr="00C83C60">
        <w:rPr>
          <w:rFonts w:ascii="Arial" w:hAnsi="Arial" w:cs="Arial"/>
          <w:i/>
          <w:iCs/>
        </w:rPr>
        <w:t>(continued)</w:t>
      </w:r>
    </w:p>
    <w:p w:rsidR="00C83C60" w:rsidRPr="00BC5BFC" w:rsidRDefault="00C83C60" w:rsidP="00F90091">
      <w:pPr>
        <w:autoSpaceDE w:val="0"/>
        <w:autoSpaceDN w:val="0"/>
        <w:adjustRightInd w:val="0"/>
        <w:spacing w:after="0" w:line="240" w:lineRule="auto"/>
        <w:rPr>
          <w:rFonts w:ascii="Times New Roman" w:hAnsi="Times New Roman"/>
          <w:b/>
          <w:bCs/>
          <w:sz w:val="16"/>
          <w:szCs w:val="16"/>
        </w:rPr>
      </w:pPr>
    </w:p>
    <w:p w:rsidR="00F90091" w:rsidRDefault="00F90091" w:rsidP="00C83C60">
      <w:pPr>
        <w:autoSpaceDE w:val="0"/>
        <w:autoSpaceDN w:val="0"/>
        <w:adjustRightInd w:val="0"/>
        <w:spacing w:after="0" w:line="240" w:lineRule="auto"/>
        <w:rPr>
          <w:rFonts w:ascii="Times New Roman" w:hAnsi="Times New Roman"/>
        </w:rPr>
      </w:pPr>
      <w:r w:rsidRPr="00C83C60">
        <w:rPr>
          <w:rFonts w:ascii="Times New Roman" w:hAnsi="Times New Roman"/>
          <w:b/>
          <w:bCs/>
          <w:sz w:val="24"/>
        </w:rPr>
        <w:t>Scale Factors and Missing Measures in Similar Figures</w:t>
      </w:r>
      <w:r w:rsidRPr="00F90091">
        <w:rPr>
          <w:rFonts w:ascii="Times New Roman" w:hAnsi="Times New Roman"/>
          <w:b/>
          <w:bCs/>
        </w:rPr>
        <w:t xml:space="preserve"> </w:t>
      </w:r>
      <w:r w:rsidRPr="00F90091">
        <w:rPr>
          <w:rFonts w:ascii="Times New Roman" w:hAnsi="Times New Roman"/>
        </w:rPr>
        <w:t xml:space="preserve">You can use the </w:t>
      </w:r>
      <w:r w:rsidR="002F6D46" w:rsidRPr="00F90091">
        <w:rPr>
          <w:rFonts w:ascii="Times New Roman" w:hAnsi="Times New Roman"/>
        </w:rPr>
        <w:t>areas of</w:t>
      </w:r>
      <w:r w:rsidRPr="00F90091">
        <w:rPr>
          <w:rFonts w:ascii="Times New Roman" w:hAnsi="Times New Roman"/>
        </w:rPr>
        <w:t xml:space="preserve"> similar figures to find the scale factor between them or a missing measure.</w:t>
      </w:r>
    </w:p>
    <w:p w:rsidR="00C83C60" w:rsidRPr="00F90091" w:rsidRDefault="00C83C60" w:rsidP="00C83C60">
      <w:pPr>
        <w:autoSpaceDE w:val="0"/>
        <w:autoSpaceDN w:val="0"/>
        <w:adjustRightInd w:val="0"/>
        <w:spacing w:after="0" w:line="240" w:lineRule="auto"/>
        <w:rPr>
          <w:rFonts w:ascii="Times New Roman" w:hAnsi="Times New Roman"/>
        </w:rPr>
      </w:pPr>
    </w:p>
    <w:p w:rsidR="00F90091" w:rsidRPr="00F90091" w:rsidRDefault="00AA7FFB" w:rsidP="00C83C60">
      <w:pPr>
        <w:autoSpaceDE w:val="0"/>
        <w:autoSpaceDN w:val="0"/>
        <w:adjustRightInd w:val="0"/>
        <w:spacing w:after="120" w:line="240" w:lineRule="auto"/>
        <w:rPr>
          <w:rFonts w:ascii="Times New Roman" w:hAnsi="Times New Roman"/>
          <w:b/>
          <w:bCs/>
        </w:rPr>
      </w:pPr>
      <w:r>
        <w:rPr>
          <w:rFonts w:ascii="Times New Roman" w:hAnsi="Times New Roman"/>
          <w:b/>
          <w:bCs/>
          <w:noProof/>
          <w:sz w:val="24"/>
        </w:rPr>
        <w:drawing>
          <wp:anchor distT="0" distB="0" distL="114300" distR="114300" simplePos="0" relativeHeight="251663360" behindDoc="1" locked="0" layoutInCell="1" allowOverlap="1">
            <wp:simplePos x="0" y="0"/>
            <wp:positionH relativeFrom="column">
              <wp:posOffset>4250690</wp:posOffset>
            </wp:positionH>
            <wp:positionV relativeFrom="paragraph">
              <wp:posOffset>222885</wp:posOffset>
            </wp:positionV>
            <wp:extent cx="2365375" cy="882015"/>
            <wp:effectExtent l="19050" t="0" r="0" b="0"/>
            <wp:wrapNone/>
            <wp:docPr id="14" name="Picture 13" descr="3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m.gif"/>
                    <pic:cNvPicPr/>
                  </pic:nvPicPr>
                  <pic:blipFill>
                    <a:blip r:embed="rId15"/>
                    <a:stretch>
                      <a:fillRect/>
                    </a:stretch>
                  </pic:blipFill>
                  <pic:spPr>
                    <a:xfrm>
                      <a:off x="0" y="0"/>
                      <a:ext cx="2365375" cy="882015"/>
                    </a:xfrm>
                    <a:prstGeom prst="rect">
                      <a:avLst/>
                    </a:prstGeom>
                  </pic:spPr>
                </pic:pic>
              </a:graphicData>
            </a:graphic>
          </wp:anchor>
        </w:drawing>
      </w:r>
      <w:r w:rsidR="00C83C60" w:rsidRPr="002F6D46">
        <w:rPr>
          <w:rFonts w:ascii="Times New Roman" w:hAnsi="Times New Roman"/>
          <w:b/>
          <w:bCs/>
          <w:sz w:val="24"/>
        </w:rPr>
        <w:t xml:space="preserve">Example: </w:t>
      </w:r>
      <w:r w:rsidR="00F90091" w:rsidRPr="00F90091">
        <w:rPr>
          <w:rFonts w:ascii="Times New Roman" w:hAnsi="Times New Roman"/>
          <w:b/>
          <w:bCs/>
        </w:rPr>
        <w:t>If</w:t>
      </w:r>
      <w:r w:rsidR="00716114">
        <w:rPr>
          <w:rFonts w:ascii="Times New Roman" w:hAnsi="Times New Roman"/>
          <w:b/>
          <w:bCs/>
        </w:rPr>
        <w:t xml:space="preserve"> </w:t>
      </w:r>
      <w:r w:rsidR="002F6D46" w:rsidRPr="002F6D46">
        <w:rPr>
          <w:rFonts w:ascii="Times New Roman" w:hAnsi="Times New Roman"/>
          <w:b/>
          <w:bCs/>
          <w:noProof/>
        </w:rPr>
        <w:drawing>
          <wp:inline distT="0" distB="0" distL="0" distR="0">
            <wp:extent cx="173355" cy="91440"/>
            <wp:effectExtent l="19050" t="0" r="0" b="0"/>
            <wp:docPr id="5" name="Picture 2" descr="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gif"/>
                    <pic:cNvPicPr/>
                  </pic:nvPicPr>
                  <pic:blipFill>
                    <a:blip r:embed="rId16"/>
                    <a:stretch>
                      <a:fillRect/>
                    </a:stretch>
                  </pic:blipFill>
                  <pic:spPr>
                    <a:xfrm>
                      <a:off x="0" y="0"/>
                      <a:ext cx="173355" cy="91440"/>
                    </a:xfrm>
                    <a:prstGeom prst="rect">
                      <a:avLst/>
                    </a:prstGeom>
                  </pic:spPr>
                </pic:pic>
              </a:graphicData>
            </a:graphic>
          </wp:inline>
        </w:drawing>
      </w:r>
      <w:r w:rsidR="00F90091" w:rsidRPr="00F90091">
        <w:rPr>
          <w:rFonts w:ascii="Times New Roman" w:hAnsi="Times New Roman"/>
          <w:b/>
          <w:bCs/>
          <w:i/>
          <w:iCs/>
        </w:rPr>
        <w:t xml:space="preserve">ABDC </w:t>
      </w:r>
      <w:r w:rsidR="00F90091" w:rsidRPr="00F90091">
        <w:rPr>
          <w:rFonts w:ascii="Times New Roman" w:hAnsi="Times New Roman"/>
          <w:b/>
          <w:bCs/>
        </w:rPr>
        <w:t>is similar to</w:t>
      </w:r>
      <w:r w:rsidR="00C83C60">
        <w:rPr>
          <w:rFonts w:ascii="Times New Roman" w:hAnsi="Times New Roman"/>
          <w:b/>
          <w:bCs/>
        </w:rPr>
        <w:t xml:space="preserve"> </w:t>
      </w:r>
      <w:r w:rsidR="00463CC8" w:rsidRPr="00463CC8">
        <w:rPr>
          <w:rFonts w:ascii="Times New Roman" w:hAnsi="Times New Roman"/>
          <w:b/>
          <w:bCs/>
          <w:noProof/>
        </w:rPr>
        <w:drawing>
          <wp:inline distT="0" distB="0" distL="0" distR="0">
            <wp:extent cx="173355" cy="91440"/>
            <wp:effectExtent l="19050" t="0" r="0" b="0"/>
            <wp:docPr id="11" name="Picture 2" descr="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gif"/>
                    <pic:cNvPicPr/>
                  </pic:nvPicPr>
                  <pic:blipFill>
                    <a:blip r:embed="rId16"/>
                    <a:stretch>
                      <a:fillRect/>
                    </a:stretch>
                  </pic:blipFill>
                  <pic:spPr>
                    <a:xfrm>
                      <a:off x="0" y="0"/>
                      <a:ext cx="173355" cy="91440"/>
                    </a:xfrm>
                    <a:prstGeom prst="rect">
                      <a:avLst/>
                    </a:prstGeom>
                  </pic:spPr>
                </pic:pic>
              </a:graphicData>
            </a:graphic>
          </wp:inline>
        </w:drawing>
      </w:r>
      <w:r w:rsidR="00F90091" w:rsidRPr="00F90091">
        <w:rPr>
          <w:rFonts w:ascii="Times New Roman" w:hAnsi="Times New Roman"/>
          <w:b/>
          <w:bCs/>
          <w:i/>
          <w:iCs/>
        </w:rPr>
        <w:t>FGJH</w:t>
      </w:r>
      <w:r w:rsidR="00F90091" w:rsidRPr="00F90091">
        <w:rPr>
          <w:rFonts w:ascii="Times New Roman" w:hAnsi="Times New Roman"/>
          <w:b/>
          <w:bCs/>
        </w:rPr>
        <w:t xml:space="preserve">, find the value of </w:t>
      </w:r>
      <w:r w:rsidR="00F90091" w:rsidRPr="00F90091">
        <w:rPr>
          <w:rFonts w:ascii="Times New Roman" w:hAnsi="Times New Roman"/>
          <w:b/>
          <w:bCs/>
          <w:i/>
          <w:iCs/>
        </w:rPr>
        <w:t>x</w:t>
      </w:r>
      <w:r w:rsidR="00F90091" w:rsidRPr="00F90091">
        <w:rPr>
          <w:rFonts w:ascii="Times New Roman" w:hAnsi="Times New Roman"/>
          <w:b/>
          <w:bCs/>
        </w:rPr>
        <w:t>.</w:t>
      </w:r>
    </w:p>
    <w:p w:rsidR="00F90091" w:rsidRPr="00F90091" w:rsidRDefault="00F90091" w:rsidP="00F90091">
      <w:pPr>
        <w:autoSpaceDE w:val="0"/>
        <w:autoSpaceDN w:val="0"/>
        <w:adjustRightInd w:val="0"/>
        <w:spacing w:after="0" w:line="240" w:lineRule="auto"/>
        <w:rPr>
          <w:rFonts w:ascii="Times New Roman" w:hAnsi="Times New Roman"/>
        </w:rPr>
      </w:pPr>
      <w:r w:rsidRPr="00F90091">
        <w:rPr>
          <w:rFonts w:ascii="Times New Roman" w:hAnsi="Times New Roman"/>
        </w:rPr>
        <w:t xml:space="preserve">Let </w:t>
      </w:r>
      <w:r w:rsidRPr="00F90091">
        <w:rPr>
          <w:rFonts w:ascii="Times New Roman" w:hAnsi="Times New Roman"/>
          <w:i/>
          <w:iCs/>
        </w:rPr>
        <w:t xml:space="preserve">k </w:t>
      </w:r>
      <w:r w:rsidRPr="00F90091">
        <w:rPr>
          <w:rFonts w:ascii="Times New Roman" w:hAnsi="Times New Roman"/>
        </w:rPr>
        <w:t xml:space="preserve">be the scale factor between </w:t>
      </w:r>
      <w:r w:rsidR="00463CC8" w:rsidRPr="00463CC8">
        <w:rPr>
          <w:rFonts w:ascii="Times New Roman" w:hAnsi="Times New Roman"/>
          <w:noProof/>
        </w:rPr>
        <w:drawing>
          <wp:inline distT="0" distB="0" distL="0" distR="0">
            <wp:extent cx="173355" cy="91440"/>
            <wp:effectExtent l="19050" t="0" r="0" b="0"/>
            <wp:docPr id="19" name="Picture 2" descr="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gif"/>
                    <pic:cNvPicPr/>
                  </pic:nvPicPr>
                  <pic:blipFill>
                    <a:blip r:embed="rId16"/>
                    <a:stretch>
                      <a:fillRect/>
                    </a:stretch>
                  </pic:blipFill>
                  <pic:spPr>
                    <a:xfrm>
                      <a:off x="0" y="0"/>
                      <a:ext cx="173355" cy="91440"/>
                    </a:xfrm>
                    <a:prstGeom prst="rect">
                      <a:avLst/>
                    </a:prstGeom>
                  </pic:spPr>
                </pic:pic>
              </a:graphicData>
            </a:graphic>
          </wp:inline>
        </w:drawing>
      </w:r>
      <w:r w:rsidRPr="00F90091">
        <w:rPr>
          <w:rFonts w:ascii="Times New Roman" w:hAnsi="Times New Roman"/>
          <w:i/>
          <w:iCs/>
        </w:rPr>
        <w:t xml:space="preserve">ABDC </w:t>
      </w:r>
      <w:r w:rsidRPr="00F90091">
        <w:rPr>
          <w:rFonts w:ascii="Times New Roman" w:hAnsi="Times New Roman"/>
        </w:rPr>
        <w:t xml:space="preserve">and </w:t>
      </w:r>
      <w:r w:rsidR="00463CC8" w:rsidRPr="00463CC8">
        <w:rPr>
          <w:rFonts w:ascii="Times New Roman" w:hAnsi="Times New Roman"/>
          <w:noProof/>
        </w:rPr>
        <w:drawing>
          <wp:inline distT="0" distB="0" distL="0" distR="0">
            <wp:extent cx="173355" cy="91440"/>
            <wp:effectExtent l="19050" t="0" r="0" b="0"/>
            <wp:docPr id="20" name="Picture 2" descr="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gif"/>
                    <pic:cNvPicPr/>
                  </pic:nvPicPr>
                  <pic:blipFill>
                    <a:blip r:embed="rId16"/>
                    <a:stretch>
                      <a:fillRect/>
                    </a:stretch>
                  </pic:blipFill>
                  <pic:spPr>
                    <a:xfrm>
                      <a:off x="0" y="0"/>
                      <a:ext cx="173355" cy="91440"/>
                    </a:xfrm>
                    <a:prstGeom prst="rect">
                      <a:avLst/>
                    </a:prstGeom>
                  </pic:spPr>
                </pic:pic>
              </a:graphicData>
            </a:graphic>
          </wp:inline>
        </w:drawing>
      </w:r>
      <w:r w:rsidRPr="00F90091">
        <w:rPr>
          <w:rFonts w:ascii="Times New Roman" w:hAnsi="Times New Roman"/>
          <w:i/>
          <w:iCs/>
        </w:rPr>
        <w:t>FGJH</w:t>
      </w:r>
      <w:r w:rsidRPr="00F90091">
        <w:rPr>
          <w:rFonts w:ascii="Times New Roman" w:hAnsi="Times New Roman"/>
        </w:rPr>
        <w:t>.</w:t>
      </w:r>
    </w:p>
    <w:p w:rsidR="002F6D46" w:rsidRDefault="00AA7FFB" w:rsidP="002F6D46">
      <w:pPr>
        <w:autoSpaceDE w:val="0"/>
        <w:autoSpaceDN w:val="0"/>
        <w:adjustRightInd w:val="0"/>
        <w:spacing w:before="120" w:after="120" w:line="240" w:lineRule="auto"/>
        <w:rPr>
          <w:rFonts w:ascii="Times New Roman" w:hAnsi="Times New Roman"/>
        </w:rPr>
      </w:pPr>
      <w:r>
        <w:rPr>
          <w:rFonts w:ascii="Times New Roman" w:hAnsi="Times New Roman"/>
        </w:rPr>
        <w:t xml:space="preserve"> </w:t>
      </w:r>
      <m:oMath>
        <m:f>
          <m:fPr>
            <m:ctrlPr>
              <w:rPr>
                <w:rFonts w:ascii="Cambria Math" w:hAnsi="Cambria Math"/>
                <w:i/>
              </w:rPr>
            </m:ctrlPr>
          </m:fPr>
          <m:num>
            <m:r>
              <m:rPr>
                <m:sty m:val="p"/>
              </m:rPr>
              <w:rPr>
                <w:rFonts w:ascii="Cambria Math" w:hAnsi="Cambria Math"/>
              </w:rPr>
              <m:t>area</m:t>
            </m:r>
            <m:r>
              <w:rPr>
                <w:rFonts w:ascii="Cambria Math" w:hAnsi="Cambria Math"/>
              </w:rPr>
              <m:t xml:space="preserve"> </m:t>
            </m:r>
            <m:r>
              <w:rPr>
                <w:rFonts w:ascii="Cambria Math" w:hAnsi="Cambria Math"/>
                <w:i/>
                <w:noProof/>
              </w:rPr>
              <w:drawing>
                <wp:inline distT="0" distB="0" distL="0" distR="0">
                  <wp:extent cx="173355" cy="91440"/>
                  <wp:effectExtent l="19050" t="0" r="0" b="0"/>
                  <wp:docPr id="1" name="Picture 2" descr="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gif"/>
                          <pic:cNvPicPr/>
                        </pic:nvPicPr>
                        <pic:blipFill>
                          <a:blip r:embed="rId16"/>
                          <a:stretch>
                            <a:fillRect/>
                          </a:stretch>
                        </pic:blipFill>
                        <pic:spPr>
                          <a:xfrm>
                            <a:off x="0" y="0"/>
                            <a:ext cx="173355" cy="91440"/>
                          </a:xfrm>
                          <a:prstGeom prst="rect">
                            <a:avLst/>
                          </a:prstGeom>
                        </pic:spPr>
                      </pic:pic>
                    </a:graphicData>
                  </a:graphic>
                </wp:inline>
              </w:drawing>
            </m:r>
            <m:r>
              <w:rPr>
                <w:rFonts w:ascii="Cambria Math" w:hAnsi="Cambria Math"/>
              </w:rPr>
              <m:t>ABCD</m:t>
            </m:r>
          </m:num>
          <m:den>
            <m:r>
              <m:rPr>
                <m:sty m:val="p"/>
              </m:rPr>
              <w:rPr>
                <w:rFonts w:ascii="Cambria Math" w:hAnsi="Cambria Math"/>
              </w:rPr>
              <m:t xml:space="preserve">area </m:t>
            </m:r>
            <m:r>
              <m:rPr>
                <m:sty m:val="p"/>
              </m:rPr>
              <w:rPr>
                <w:rFonts w:ascii="Cambria Math" w:hAnsi="Cambria Math"/>
                <w:noProof/>
              </w:rPr>
              <w:drawing>
                <wp:inline distT="0" distB="0" distL="0" distR="0">
                  <wp:extent cx="173355" cy="91440"/>
                  <wp:effectExtent l="19050" t="0" r="0" b="0"/>
                  <wp:docPr id="6" name="Picture 2" descr="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gif"/>
                          <pic:cNvPicPr/>
                        </pic:nvPicPr>
                        <pic:blipFill>
                          <a:blip r:embed="rId16"/>
                          <a:stretch>
                            <a:fillRect/>
                          </a:stretch>
                        </pic:blipFill>
                        <pic:spPr>
                          <a:xfrm>
                            <a:off x="0" y="0"/>
                            <a:ext cx="173355" cy="91440"/>
                          </a:xfrm>
                          <a:prstGeom prst="rect">
                            <a:avLst/>
                          </a:prstGeom>
                        </pic:spPr>
                      </pic:pic>
                    </a:graphicData>
                  </a:graphic>
                </wp:inline>
              </w:drawing>
            </m:r>
            <m:r>
              <w:rPr>
                <w:rFonts w:ascii="Cambria Math" w:hAnsi="Cambria Math"/>
              </w:rPr>
              <m:t>FGJH</m:t>
            </m:r>
          </m:den>
        </m:f>
      </m:oMath>
      <w:r w:rsidR="00716114">
        <w:rPr>
          <w:rFonts w:ascii="Times New Roman" w:hAnsi="Times New Roman"/>
          <w:i/>
          <w:iCs/>
        </w:rPr>
        <w:t xml:space="preserve"> </w:t>
      </w:r>
      <w:r w:rsidR="00F90091" w:rsidRPr="00F90091">
        <w:rPr>
          <w:rFonts w:ascii="Times New Roman" w:hAnsi="Times New Roman"/>
        </w:rPr>
        <w:t xml:space="preserve">= </w:t>
      </w:r>
      <m:oMath>
        <m:sSup>
          <m:sSupPr>
            <m:ctrlPr>
              <w:rPr>
                <w:rFonts w:ascii="Cambria Math" w:hAnsi="Cambria Math"/>
                <w:i/>
                <w:iCs/>
              </w:rPr>
            </m:ctrlPr>
          </m:sSupPr>
          <m:e>
            <m:r>
              <w:rPr>
                <w:rFonts w:ascii="Cambria Math" w:hAnsi="Cambria Math"/>
              </w:rPr>
              <m:t>k</m:t>
            </m:r>
          </m:e>
          <m:sup>
            <m:r>
              <w:rPr>
                <w:rFonts w:ascii="Cambria Math" w:hAnsi="Cambria Math"/>
              </w:rPr>
              <m:t>2</m:t>
            </m:r>
          </m:sup>
        </m:sSup>
      </m:oMath>
      <w:r w:rsidR="00F90091" w:rsidRPr="00F90091">
        <w:rPr>
          <w:rFonts w:ascii="Times New Roman" w:hAnsi="Times New Roman"/>
        </w:rPr>
        <w:t xml:space="preserve"> </w:t>
      </w:r>
      <w:r w:rsidR="002F6D46">
        <w:rPr>
          <w:rFonts w:ascii="Times New Roman" w:hAnsi="Times New Roman"/>
        </w:rPr>
        <w:tab/>
      </w:r>
      <w:r w:rsidR="002F6D46">
        <w:rPr>
          <w:rFonts w:ascii="Times New Roman" w:hAnsi="Times New Roman"/>
        </w:rPr>
        <w:tab/>
      </w:r>
      <w:r w:rsidR="00F90091" w:rsidRPr="002F6D46">
        <w:rPr>
          <w:rFonts w:ascii="Arial" w:hAnsi="Arial" w:cs="Arial"/>
          <w:sz w:val="18"/>
          <w:szCs w:val="18"/>
        </w:rPr>
        <w:t>Theorem 11.1</w:t>
      </w:r>
    </w:p>
    <w:p w:rsidR="00F90091" w:rsidRPr="00F90091" w:rsidRDefault="002F6D46" w:rsidP="002F6D46">
      <w:pPr>
        <w:tabs>
          <w:tab w:val="left" w:pos="900"/>
        </w:tabs>
        <w:autoSpaceDE w:val="0"/>
        <w:autoSpaceDN w:val="0"/>
        <w:adjustRightInd w:val="0"/>
        <w:spacing w:before="120" w:after="120" w:line="240" w:lineRule="auto"/>
        <w:rPr>
          <w:rFonts w:ascii="Times New Roman" w:hAnsi="Times New Roman"/>
        </w:rPr>
      </w:pPr>
      <w:r>
        <w:rPr>
          <w:rFonts w:ascii="Times New Roman" w:hAnsi="Times New Roman"/>
        </w:rPr>
        <w:t xml:space="preserve"> </w:t>
      </w:r>
      <w:r>
        <w:rPr>
          <w:rFonts w:ascii="Times New Roman" w:hAnsi="Times New Roman"/>
        </w:rPr>
        <w:tab/>
        <w:t xml:space="preserve"> </w:t>
      </w:r>
      <m:oMath>
        <m:f>
          <m:fPr>
            <m:ctrlPr>
              <w:rPr>
                <w:rFonts w:ascii="Cambria Math" w:hAnsi="Cambria Math"/>
              </w:rPr>
            </m:ctrlPr>
          </m:fPr>
          <m:num>
            <m:r>
              <m:rPr>
                <m:sty m:val="p"/>
              </m:rPr>
              <w:rPr>
                <w:rFonts w:ascii="Cambria Math" w:hAnsi="Cambria Math"/>
              </w:rPr>
              <m:t>64</m:t>
            </m:r>
          </m:num>
          <m:den>
            <m:r>
              <m:rPr>
                <m:sty m:val="p"/>
              </m:rPr>
              <w:rPr>
                <w:rFonts w:ascii="Cambria Math" w:hAnsi="Cambria Math"/>
              </w:rPr>
              <m:t>49</m:t>
            </m:r>
          </m:den>
        </m:f>
      </m:oMath>
      <w:r w:rsidR="00716114">
        <w:rPr>
          <w:rFonts w:ascii="Times New Roman" w:hAnsi="Times New Roman"/>
        </w:rPr>
        <w:t xml:space="preserve"> </w:t>
      </w:r>
      <w:r w:rsidR="00F90091" w:rsidRPr="00F90091">
        <w:rPr>
          <w:rFonts w:ascii="Times New Roman" w:hAnsi="Times New Roman"/>
        </w:rPr>
        <w:t xml:space="preserve">= </w:t>
      </w:r>
      <m:oMath>
        <m:sSup>
          <m:sSupPr>
            <m:ctrlPr>
              <w:rPr>
                <w:rFonts w:ascii="Cambria Math" w:hAnsi="Cambria Math"/>
                <w:i/>
                <w:iCs/>
              </w:rPr>
            </m:ctrlPr>
          </m:sSupPr>
          <m:e>
            <m:r>
              <w:rPr>
                <w:rFonts w:ascii="Cambria Math" w:hAnsi="Cambria Math"/>
              </w:rPr>
              <m:t>k</m:t>
            </m:r>
          </m:e>
          <m:sup>
            <m:r>
              <w:rPr>
                <w:rFonts w:ascii="Cambria Math" w:hAnsi="Cambria Math"/>
              </w:rPr>
              <m:t>2</m:t>
            </m:r>
          </m:sup>
        </m:sSup>
      </m:oMath>
      <w:r w:rsidR="00F90091" w:rsidRPr="00F90091">
        <w:rPr>
          <w:rFonts w:ascii="Times New Roman" w:hAnsi="Times New Roman"/>
        </w:rPr>
        <w:t xml:space="preserve"> </w:t>
      </w:r>
      <w:r>
        <w:rPr>
          <w:rFonts w:ascii="Times New Roman" w:hAnsi="Times New Roman"/>
        </w:rPr>
        <w:tab/>
      </w:r>
      <w:r>
        <w:rPr>
          <w:rFonts w:ascii="Times New Roman" w:hAnsi="Times New Roman"/>
        </w:rPr>
        <w:tab/>
      </w:r>
      <w:r w:rsidR="00F90091" w:rsidRPr="002F6D46">
        <w:rPr>
          <w:rFonts w:ascii="Arial" w:hAnsi="Arial" w:cs="Arial"/>
          <w:sz w:val="18"/>
          <w:szCs w:val="18"/>
        </w:rPr>
        <w:t>Substitution</w:t>
      </w:r>
    </w:p>
    <w:p w:rsidR="00F90091" w:rsidRPr="00F90091" w:rsidRDefault="002F6D46" w:rsidP="002F6D46">
      <w:pPr>
        <w:tabs>
          <w:tab w:val="left" w:pos="1017"/>
        </w:tabs>
        <w:autoSpaceDE w:val="0"/>
        <w:autoSpaceDN w:val="0"/>
        <w:adjustRightInd w:val="0"/>
        <w:spacing w:before="120" w:after="120" w:line="240" w:lineRule="auto"/>
        <w:ind w:firstLine="720"/>
        <w:rPr>
          <w:rFonts w:ascii="Times New Roman" w:hAnsi="Times New Roman"/>
        </w:rPr>
      </w:pPr>
      <w:r>
        <w:rPr>
          <w:rFonts w:ascii="Times New Roman" w:hAnsi="Times New Roman"/>
        </w:rPr>
        <w:tab/>
        <w:t xml:space="preserve"> </w:t>
      </w:r>
      <m:oMath>
        <m:f>
          <m:fPr>
            <m:ctrlPr>
              <w:rPr>
                <w:rFonts w:ascii="Cambria Math" w:hAnsi="Cambria Math"/>
              </w:rPr>
            </m:ctrlPr>
          </m:fPr>
          <m:num>
            <m:r>
              <m:rPr>
                <m:sty m:val="p"/>
              </m:rPr>
              <w:rPr>
                <w:rFonts w:ascii="Cambria Math" w:hAnsi="Cambria Math"/>
              </w:rPr>
              <m:t>8</m:t>
            </m:r>
          </m:num>
          <m:den>
            <m:r>
              <m:rPr>
                <m:sty m:val="p"/>
              </m:rPr>
              <w:rPr>
                <w:rFonts w:ascii="Cambria Math" w:hAnsi="Cambria Math"/>
              </w:rPr>
              <m:t>7</m:t>
            </m:r>
          </m:den>
        </m:f>
      </m:oMath>
      <w:r>
        <w:rPr>
          <w:rFonts w:ascii="Times New Roman" w:hAnsi="Times New Roman"/>
        </w:rPr>
        <w:t xml:space="preserve"> </w:t>
      </w:r>
      <w:r w:rsidR="00F90091" w:rsidRPr="00F90091">
        <w:rPr>
          <w:rFonts w:ascii="Times New Roman" w:hAnsi="Times New Roman"/>
        </w:rPr>
        <w:t xml:space="preserve">= </w:t>
      </w:r>
      <w:r w:rsidR="00F90091" w:rsidRPr="00F90091">
        <w:rPr>
          <w:rFonts w:ascii="Times New Roman" w:hAnsi="Times New Roman"/>
          <w:i/>
          <w:iCs/>
        </w:rPr>
        <w:t xml:space="preserve">k </w:t>
      </w:r>
      <w:r>
        <w:rPr>
          <w:rFonts w:ascii="Times New Roman" w:hAnsi="Times New Roman"/>
          <w:i/>
          <w:iCs/>
        </w:rPr>
        <w:tab/>
      </w:r>
      <w:r>
        <w:rPr>
          <w:rFonts w:ascii="Times New Roman" w:hAnsi="Times New Roman"/>
          <w:i/>
          <w:iCs/>
        </w:rPr>
        <w:tab/>
      </w:r>
      <w:r w:rsidR="00F90091" w:rsidRPr="002F6D46">
        <w:rPr>
          <w:rFonts w:ascii="Arial" w:hAnsi="Arial" w:cs="Arial"/>
          <w:sz w:val="18"/>
          <w:szCs w:val="18"/>
        </w:rPr>
        <w:t>Take the positive square root of each side.</w:t>
      </w:r>
    </w:p>
    <w:p w:rsidR="002F6D46" w:rsidRDefault="002F6D46" w:rsidP="00F90091">
      <w:pPr>
        <w:autoSpaceDE w:val="0"/>
        <w:autoSpaceDN w:val="0"/>
        <w:adjustRightInd w:val="0"/>
        <w:spacing w:after="0" w:line="240" w:lineRule="auto"/>
        <w:rPr>
          <w:rFonts w:ascii="Times New Roman" w:hAnsi="Times New Roman"/>
        </w:rPr>
      </w:pPr>
    </w:p>
    <w:p w:rsidR="00F90091" w:rsidRPr="00F90091" w:rsidRDefault="00F90091" w:rsidP="00F90091">
      <w:pPr>
        <w:autoSpaceDE w:val="0"/>
        <w:autoSpaceDN w:val="0"/>
        <w:adjustRightInd w:val="0"/>
        <w:spacing w:after="0" w:line="240" w:lineRule="auto"/>
        <w:rPr>
          <w:rFonts w:ascii="Times New Roman" w:hAnsi="Times New Roman"/>
        </w:rPr>
      </w:pPr>
      <w:r w:rsidRPr="00F90091">
        <w:rPr>
          <w:rFonts w:ascii="Times New Roman" w:hAnsi="Times New Roman"/>
        </w:rPr>
        <w:t xml:space="preserve">Use this scale factor to find the value of </w:t>
      </w:r>
      <w:r w:rsidRPr="00F90091">
        <w:rPr>
          <w:rFonts w:ascii="Times New Roman" w:hAnsi="Times New Roman"/>
          <w:i/>
          <w:iCs/>
        </w:rPr>
        <w:t>x</w:t>
      </w:r>
      <w:r w:rsidRPr="00F90091">
        <w:rPr>
          <w:rFonts w:ascii="Times New Roman" w:hAnsi="Times New Roman"/>
        </w:rPr>
        <w:t>.</w:t>
      </w:r>
    </w:p>
    <w:p w:rsidR="00F90091" w:rsidRPr="002F6D46" w:rsidRDefault="00F90091" w:rsidP="002F6D46">
      <w:pPr>
        <w:autoSpaceDE w:val="0"/>
        <w:autoSpaceDN w:val="0"/>
        <w:adjustRightInd w:val="0"/>
        <w:spacing w:before="120" w:after="120" w:line="240" w:lineRule="auto"/>
        <w:rPr>
          <w:rFonts w:ascii="Arial" w:hAnsi="Arial" w:cs="Arial"/>
          <w:sz w:val="18"/>
          <w:szCs w:val="18"/>
        </w:rPr>
      </w:pPr>
      <w:r w:rsidRPr="00F90091">
        <w:rPr>
          <w:rFonts w:ascii="Times New Roman" w:hAnsi="Times New Roman"/>
        </w:rPr>
        <w:t xml:space="preserve"> </w:t>
      </w:r>
      <m:oMath>
        <m:f>
          <m:fPr>
            <m:ctrlPr>
              <w:rPr>
                <w:rFonts w:ascii="Cambria Math" w:hAnsi="Cambria Math"/>
                <w:i/>
                <w:iCs/>
              </w:rPr>
            </m:ctrlPr>
          </m:fPr>
          <m:num>
            <m:r>
              <w:rPr>
                <w:rFonts w:ascii="Cambria Math" w:hAnsi="Cambria Math"/>
              </w:rPr>
              <m:t>CD</m:t>
            </m:r>
          </m:num>
          <m:den>
            <m:r>
              <w:rPr>
                <w:rFonts w:ascii="Cambria Math" w:hAnsi="Cambria Math"/>
              </w:rPr>
              <m:t>HJ</m:t>
            </m:r>
          </m:den>
        </m:f>
      </m:oMath>
      <w:r w:rsidRPr="00F90091">
        <w:rPr>
          <w:rFonts w:ascii="Times New Roman" w:hAnsi="Times New Roman"/>
          <w:i/>
          <w:iCs/>
        </w:rPr>
        <w:t xml:space="preserve"> </w:t>
      </w:r>
      <w:r w:rsidRPr="00F90091">
        <w:rPr>
          <w:rFonts w:ascii="Times New Roman" w:hAnsi="Times New Roman"/>
        </w:rPr>
        <w:t xml:space="preserve">= </w:t>
      </w:r>
      <w:r w:rsidRPr="00F90091">
        <w:rPr>
          <w:rFonts w:ascii="Times New Roman" w:hAnsi="Times New Roman"/>
          <w:i/>
          <w:iCs/>
        </w:rPr>
        <w:t xml:space="preserve">k </w:t>
      </w:r>
      <w:r w:rsidR="002F6D46">
        <w:rPr>
          <w:rFonts w:ascii="Times New Roman" w:hAnsi="Times New Roman"/>
          <w:i/>
          <w:iCs/>
        </w:rPr>
        <w:tab/>
      </w:r>
      <w:r w:rsidR="002F6D46">
        <w:rPr>
          <w:rFonts w:ascii="Times New Roman" w:hAnsi="Times New Roman"/>
          <w:i/>
          <w:iCs/>
        </w:rPr>
        <w:tab/>
      </w:r>
      <w:r w:rsidR="002F6D46">
        <w:rPr>
          <w:rFonts w:ascii="Times New Roman" w:hAnsi="Times New Roman"/>
          <w:i/>
          <w:iCs/>
        </w:rPr>
        <w:tab/>
      </w:r>
      <w:proofErr w:type="gramStart"/>
      <w:r w:rsidRPr="002F6D46">
        <w:rPr>
          <w:rFonts w:ascii="Arial" w:hAnsi="Arial" w:cs="Arial"/>
          <w:sz w:val="18"/>
          <w:szCs w:val="18"/>
        </w:rPr>
        <w:t>The</w:t>
      </w:r>
      <w:proofErr w:type="gramEnd"/>
      <w:r w:rsidRPr="002F6D46">
        <w:rPr>
          <w:rFonts w:ascii="Arial" w:hAnsi="Arial" w:cs="Arial"/>
          <w:sz w:val="18"/>
          <w:szCs w:val="18"/>
        </w:rPr>
        <w:t xml:space="preserve"> ratio of corresponding lengths of similar polygons is equal to the scale factor between the</w:t>
      </w:r>
      <w:r w:rsidR="002F6D46" w:rsidRPr="002F6D46">
        <w:rPr>
          <w:rFonts w:ascii="Arial" w:hAnsi="Arial" w:cs="Arial"/>
          <w:sz w:val="18"/>
          <w:szCs w:val="18"/>
        </w:rPr>
        <w:t xml:space="preserve"> </w:t>
      </w:r>
      <w:r w:rsidRPr="002F6D46">
        <w:rPr>
          <w:rFonts w:ascii="Arial" w:hAnsi="Arial" w:cs="Arial"/>
          <w:sz w:val="18"/>
          <w:szCs w:val="18"/>
        </w:rPr>
        <w:t>polygons.</w:t>
      </w:r>
    </w:p>
    <w:p w:rsidR="00F90091" w:rsidRPr="00F90091" w:rsidRDefault="00716114" w:rsidP="002F6D46">
      <w:pPr>
        <w:tabs>
          <w:tab w:val="left" w:pos="90"/>
        </w:tabs>
        <w:autoSpaceDE w:val="0"/>
        <w:autoSpaceDN w:val="0"/>
        <w:adjustRightInd w:val="0"/>
        <w:spacing w:before="120" w:after="120" w:line="240" w:lineRule="auto"/>
        <w:rPr>
          <w:rFonts w:ascii="Times New Roman" w:hAnsi="Times New Roman"/>
        </w:rPr>
      </w:pPr>
      <w:r>
        <w:rPr>
          <w:rFonts w:ascii="Times New Roman" w:hAnsi="Times New Roman"/>
        </w:rPr>
        <w:t xml:space="preserve"> </w:t>
      </w:r>
      <m:oMath>
        <m:f>
          <m:fPr>
            <m:ctrlPr>
              <w:rPr>
                <w:rFonts w:ascii="Cambria Math" w:hAnsi="Cambria Math"/>
                <w:i/>
              </w:rPr>
            </m:ctrlPr>
          </m:fPr>
          <m:num>
            <m:r>
              <w:rPr>
                <w:rFonts w:ascii="Cambria Math" w:hAnsi="Cambria Math"/>
              </w:rPr>
              <m:t>10</m:t>
            </m:r>
          </m:num>
          <m:den>
            <m:r>
              <w:rPr>
                <w:rFonts w:ascii="Cambria Math" w:hAnsi="Cambria Math"/>
              </w:rPr>
              <m:t>x</m:t>
            </m:r>
          </m:den>
        </m:f>
      </m:oMath>
      <w:r w:rsidR="00F90091" w:rsidRPr="00F90091">
        <w:rPr>
          <w:rFonts w:ascii="Times New Roman" w:hAnsi="Times New Roman"/>
        </w:rPr>
        <w:t xml:space="preserve"> = </w:t>
      </w:r>
      <m:oMath>
        <m:f>
          <m:fPr>
            <m:ctrlPr>
              <w:rPr>
                <w:rFonts w:ascii="Cambria Math" w:hAnsi="Cambria Math"/>
              </w:rPr>
            </m:ctrlPr>
          </m:fPr>
          <m:num>
            <m:r>
              <m:rPr>
                <m:sty m:val="p"/>
              </m:rPr>
              <w:rPr>
                <w:rFonts w:ascii="Cambria Math" w:hAnsi="Cambria Math"/>
              </w:rPr>
              <m:t>8</m:t>
            </m:r>
          </m:num>
          <m:den>
            <m:r>
              <m:rPr>
                <m:sty m:val="p"/>
              </m:rPr>
              <w:rPr>
                <w:rFonts w:ascii="Cambria Math" w:hAnsi="Cambria Math"/>
              </w:rPr>
              <m:t>7</m:t>
            </m:r>
          </m:den>
        </m:f>
      </m:oMath>
      <w:r w:rsidR="002F6D46">
        <w:rPr>
          <w:rFonts w:ascii="Times New Roman" w:hAnsi="Times New Roman"/>
        </w:rPr>
        <w:t xml:space="preserve"> </w:t>
      </w:r>
      <w:r w:rsidR="002F6D46">
        <w:rPr>
          <w:rFonts w:ascii="Times New Roman" w:hAnsi="Times New Roman"/>
        </w:rPr>
        <w:tab/>
      </w:r>
      <w:r w:rsidR="002F6D46">
        <w:rPr>
          <w:rFonts w:ascii="Times New Roman" w:hAnsi="Times New Roman"/>
        </w:rPr>
        <w:tab/>
      </w:r>
      <w:r w:rsidR="002F6D46">
        <w:rPr>
          <w:rFonts w:ascii="Times New Roman" w:hAnsi="Times New Roman"/>
        </w:rPr>
        <w:tab/>
      </w:r>
      <w:r w:rsidR="00F90091" w:rsidRPr="002F6D46">
        <w:rPr>
          <w:rFonts w:ascii="Arial" w:hAnsi="Arial" w:cs="Arial"/>
          <w:sz w:val="18"/>
          <w:szCs w:val="18"/>
        </w:rPr>
        <w:t>Substitution</w:t>
      </w:r>
    </w:p>
    <w:p w:rsidR="00F90091" w:rsidRPr="00F90091" w:rsidRDefault="002F6D46" w:rsidP="002F6D46">
      <w:pPr>
        <w:tabs>
          <w:tab w:val="left" w:pos="180"/>
        </w:tabs>
        <w:autoSpaceDE w:val="0"/>
        <w:autoSpaceDN w:val="0"/>
        <w:adjustRightInd w:val="0"/>
        <w:spacing w:before="120" w:after="120" w:line="240" w:lineRule="auto"/>
        <w:rPr>
          <w:rFonts w:ascii="Times New Roman" w:hAnsi="Times New Roman"/>
        </w:rPr>
      </w:pPr>
      <w:r>
        <w:rPr>
          <w:rFonts w:ascii="Times New Roman" w:hAnsi="Times New Roman"/>
          <w:i/>
          <w:iCs/>
        </w:rPr>
        <w:tab/>
      </w:r>
      <w:r w:rsidR="00F90091" w:rsidRPr="00F90091">
        <w:rPr>
          <w:rFonts w:ascii="Times New Roman" w:hAnsi="Times New Roman"/>
          <w:i/>
          <w:iCs/>
        </w:rPr>
        <w:t xml:space="preserve">x </w:t>
      </w:r>
      <w:r w:rsidR="00F90091" w:rsidRPr="00F90091">
        <w:rPr>
          <w:rFonts w:ascii="Times New Roman" w:hAnsi="Times New Roman"/>
        </w:rPr>
        <w:t xml:space="preserve">= </w:t>
      </w: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oMath>
      <w:r>
        <w:rPr>
          <w:rFonts w:ascii="Times New Roman" w:hAnsi="Times New Roman"/>
        </w:rPr>
        <w:t xml:space="preserve"> </w:t>
      </w:r>
      <w:r>
        <w:rPr>
          <w:rFonts w:ascii="Cambria Math" w:hAnsi="Cambria Math"/>
        </w:rPr>
        <w:t>⋅</w:t>
      </w:r>
      <w:r w:rsidR="00F90091" w:rsidRPr="00F90091">
        <w:rPr>
          <w:rFonts w:ascii="Times New Roman" w:hAnsi="Times New Roman"/>
        </w:rPr>
        <w:t xml:space="preserve"> 10 or 8.75 </w:t>
      </w:r>
      <w:r>
        <w:rPr>
          <w:rFonts w:ascii="Times New Roman" w:hAnsi="Times New Roman"/>
        </w:rPr>
        <w:tab/>
      </w:r>
      <w:r w:rsidR="00F90091" w:rsidRPr="002F6D46">
        <w:rPr>
          <w:rFonts w:ascii="Arial" w:hAnsi="Arial" w:cs="Arial"/>
          <w:sz w:val="18"/>
          <w:szCs w:val="18"/>
        </w:rPr>
        <w:t>Multiply each side by 10.</w:t>
      </w:r>
    </w:p>
    <w:p w:rsidR="002F6D46" w:rsidRDefault="002F6D46" w:rsidP="00F90091">
      <w:pPr>
        <w:autoSpaceDE w:val="0"/>
        <w:autoSpaceDN w:val="0"/>
        <w:adjustRightInd w:val="0"/>
        <w:spacing w:after="0" w:line="240" w:lineRule="auto"/>
        <w:rPr>
          <w:rFonts w:ascii="Times New Roman" w:hAnsi="Times New Roman"/>
          <w:b/>
          <w:bCs/>
        </w:rPr>
      </w:pPr>
    </w:p>
    <w:p w:rsidR="00F90091" w:rsidRPr="002F6D46" w:rsidRDefault="00F90091" w:rsidP="002F6D46">
      <w:pPr>
        <w:autoSpaceDE w:val="0"/>
        <w:autoSpaceDN w:val="0"/>
        <w:adjustRightInd w:val="0"/>
        <w:spacing w:before="120" w:after="120" w:line="240" w:lineRule="auto"/>
        <w:rPr>
          <w:rFonts w:ascii="Times New Roman" w:hAnsi="Times New Roman"/>
          <w:b/>
          <w:bCs/>
          <w:sz w:val="24"/>
        </w:rPr>
      </w:pPr>
      <w:r w:rsidRPr="002F6D46">
        <w:rPr>
          <w:rFonts w:ascii="Times New Roman" w:hAnsi="Times New Roman"/>
          <w:b/>
          <w:bCs/>
          <w:sz w:val="24"/>
        </w:rPr>
        <w:t>Exercises</w:t>
      </w:r>
    </w:p>
    <w:p w:rsidR="00F90091" w:rsidRPr="00F90091" w:rsidRDefault="00F90091" w:rsidP="002F6D46">
      <w:pPr>
        <w:autoSpaceDE w:val="0"/>
        <w:autoSpaceDN w:val="0"/>
        <w:adjustRightInd w:val="0"/>
        <w:spacing w:before="120" w:after="120" w:line="240" w:lineRule="auto"/>
        <w:rPr>
          <w:rFonts w:ascii="Times New Roman" w:hAnsi="Times New Roman"/>
          <w:b/>
          <w:bCs/>
        </w:rPr>
      </w:pPr>
      <w:r w:rsidRPr="00F90091">
        <w:rPr>
          <w:rFonts w:ascii="Times New Roman" w:hAnsi="Times New Roman"/>
          <w:b/>
          <w:bCs/>
        </w:rPr>
        <w:t xml:space="preserve">For each pair of similar figures, use the given areas to find the scale factor </w:t>
      </w:r>
      <w:r w:rsidR="00AF7166">
        <w:rPr>
          <w:rFonts w:ascii="Times New Roman" w:hAnsi="Times New Roman"/>
          <w:b/>
          <w:bCs/>
        </w:rPr>
        <w:t xml:space="preserve">(in fraction form) </w:t>
      </w:r>
      <w:r w:rsidRPr="00F90091">
        <w:rPr>
          <w:rFonts w:ascii="Times New Roman" w:hAnsi="Times New Roman"/>
          <w:b/>
          <w:bCs/>
        </w:rPr>
        <w:t>from</w:t>
      </w:r>
      <w:r w:rsidR="002F6D46">
        <w:rPr>
          <w:rFonts w:ascii="Times New Roman" w:hAnsi="Times New Roman"/>
          <w:b/>
          <w:bCs/>
        </w:rPr>
        <w:t xml:space="preserve"> </w:t>
      </w:r>
      <w:r w:rsidRPr="00F90091">
        <w:rPr>
          <w:rFonts w:ascii="Times New Roman" w:hAnsi="Times New Roman"/>
          <w:b/>
          <w:bCs/>
        </w:rPr>
        <w:t xml:space="preserve">the unshaded to the shaded figure. Then find </w:t>
      </w:r>
      <w:r w:rsidRPr="00F90091">
        <w:rPr>
          <w:rFonts w:ascii="Times New Roman" w:hAnsi="Times New Roman"/>
          <w:b/>
          <w:bCs/>
          <w:i/>
          <w:iCs/>
        </w:rPr>
        <w:t>x</w:t>
      </w:r>
      <w:r w:rsidR="00AF7166">
        <w:rPr>
          <w:rFonts w:ascii="Times New Roman" w:hAnsi="Times New Roman"/>
          <w:b/>
          <w:bCs/>
        </w:rPr>
        <w:t>, to the nearest tenth.</w:t>
      </w:r>
    </w:p>
    <w:p w:rsidR="00F90091" w:rsidRPr="00F90091" w:rsidRDefault="00AF7166" w:rsidP="002F6D46">
      <w:pPr>
        <w:tabs>
          <w:tab w:val="left" w:pos="90"/>
        </w:tabs>
        <w:spacing w:after="0" w:line="240" w:lineRule="auto"/>
        <w:rPr>
          <w:rFonts w:ascii="Times New Roman" w:hAnsi="Times New Roman"/>
          <w:b/>
          <w:bCs/>
        </w:rPr>
      </w:pPr>
      <w:r>
        <w:rPr>
          <w:rFonts w:ascii="Times New Roman" w:hAnsi="Times New Roman"/>
          <w:noProof/>
        </w:rPr>
        <w:drawing>
          <wp:anchor distT="0" distB="0" distL="114300" distR="114300" simplePos="0" relativeHeight="251680768" behindDoc="1" locked="0" layoutInCell="1" allowOverlap="1" wp14:anchorId="06E9753B" wp14:editId="4542FC2D">
            <wp:simplePos x="0" y="0"/>
            <wp:positionH relativeFrom="column">
              <wp:posOffset>3441700</wp:posOffset>
            </wp:positionH>
            <wp:positionV relativeFrom="paragraph">
              <wp:posOffset>55879</wp:posOffset>
            </wp:positionV>
            <wp:extent cx="2089150" cy="1044289"/>
            <wp:effectExtent l="0" t="0" r="0" b="0"/>
            <wp:wrapNone/>
            <wp:docPr id="24" name="Picture 3" descr="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gif"/>
                    <pic:cNvPicPr/>
                  </pic:nvPicPr>
                  <pic:blipFill>
                    <a:blip r:embed="rId17"/>
                    <a:stretch>
                      <a:fillRect/>
                    </a:stretch>
                  </pic:blipFill>
                  <pic:spPr>
                    <a:xfrm>
                      <a:off x="0" y="0"/>
                      <a:ext cx="2097355" cy="1048390"/>
                    </a:xfrm>
                    <a:prstGeom prst="rect">
                      <a:avLst/>
                    </a:prstGeom>
                  </pic:spPr>
                </pic:pic>
              </a:graphicData>
            </a:graphic>
            <wp14:sizeRelH relativeFrom="margin">
              <wp14:pctWidth>0</wp14:pctWidth>
            </wp14:sizeRelH>
            <wp14:sizeRelV relativeFrom="margin">
              <wp14:pctHeight>0</wp14:pctHeight>
            </wp14:sizeRelV>
          </wp:anchor>
        </w:drawing>
      </w:r>
      <w:r w:rsidR="00463CC8">
        <w:rPr>
          <w:rFonts w:ascii="Times New Roman" w:hAnsi="Times New Roman"/>
          <w:b/>
          <w:bCs/>
          <w:noProof/>
        </w:rPr>
        <w:drawing>
          <wp:anchor distT="0" distB="0" distL="114300" distR="114300" simplePos="0" relativeHeight="251665408" behindDoc="1" locked="0" layoutInCell="1" allowOverlap="1" wp14:anchorId="4AD56623" wp14:editId="77BC1E75">
            <wp:simplePos x="0" y="0"/>
            <wp:positionH relativeFrom="column">
              <wp:posOffset>330200</wp:posOffset>
            </wp:positionH>
            <wp:positionV relativeFrom="paragraph">
              <wp:posOffset>144780</wp:posOffset>
            </wp:positionV>
            <wp:extent cx="2381250" cy="850879"/>
            <wp:effectExtent l="0" t="0" r="0" b="0"/>
            <wp:wrapNone/>
            <wp:docPr id="16" name="Picture 15" descr="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gif"/>
                    <pic:cNvPicPr/>
                  </pic:nvPicPr>
                  <pic:blipFill>
                    <a:blip r:embed="rId18"/>
                    <a:stretch>
                      <a:fillRect/>
                    </a:stretch>
                  </pic:blipFill>
                  <pic:spPr>
                    <a:xfrm>
                      <a:off x="0" y="0"/>
                      <a:ext cx="2382462" cy="851312"/>
                    </a:xfrm>
                    <a:prstGeom prst="rect">
                      <a:avLst/>
                    </a:prstGeom>
                  </pic:spPr>
                </pic:pic>
              </a:graphicData>
            </a:graphic>
            <wp14:sizeRelH relativeFrom="margin">
              <wp14:pctWidth>0</wp14:pctWidth>
            </wp14:sizeRelH>
            <wp14:sizeRelV relativeFrom="margin">
              <wp14:pctHeight>0</wp14:pctHeight>
            </wp14:sizeRelV>
          </wp:anchor>
        </w:drawing>
      </w:r>
      <w:r w:rsidR="002F6D46">
        <w:rPr>
          <w:rFonts w:ascii="Times New Roman" w:hAnsi="Times New Roman"/>
          <w:b/>
          <w:bCs/>
        </w:rPr>
        <w:tab/>
      </w:r>
      <w:r w:rsidR="00F90091" w:rsidRPr="00F90091">
        <w:rPr>
          <w:rFonts w:ascii="Times New Roman" w:hAnsi="Times New Roman"/>
          <w:b/>
          <w:bCs/>
        </w:rPr>
        <w:t xml:space="preserve">1.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r w:rsidR="002F6D46">
        <w:rPr>
          <w:rFonts w:ascii="Times New Roman" w:hAnsi="Times New Roman"/>
          <w:b/>
          <w:bCs/>
        </w:rPr>
        <w:tab/>
      </w:r>
      <w:r w:rsidR="002F6D46">
        <w:rPr>
          <w:rFonts w:ascii="Times New Roman" w:hAnsi="Times New Roman"/>
          <w:b/>
          <w:bCs/>
        </w:rPr>
        <w:tab/>
      </w:r>
      <w:r w:rsidR="00F90091" w:rsidRPr="00F90091">
        <w:rPr>
          <w:rFonts w:ascii="Times New Roman" w:hAnsi="Times New Roman"/>
          <w:b/>
          <w:bCs/>
        </w:rPr>
        <w:tab/>
        <w:t xml:space="preserve">2.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p>
    <w:p w:rsidR="002F6D46" w:rsidRDefault="002F6D46" w:rsidP="002F6D46">
      <w:pPr>
        <w:tabs>
          <w:tab w:val="left" w:pos="90"/>
        </w:tabs>
        <w:spacing w:after="0" w:line="240" w:lineRule="auto"/>
        <w:rPr>
          <w:rFonts w:ascii="Times New Roman" w:hAnsi="Times New Roman"/>
          <w:b/>
          <w:bCs/>
        </w:rPr>
      </w:pPr>
    </w:p>
    <w:p w:rsidR="002F6D46" w:rsidRDefault="002F6D46" w:rsidP="002F6D46">
      <w:pPr>
        <w:tabs>
          <w:tab w:val="left" w:pos="90"/>
        </w:tabs>
        <w:spacing w:after="0" w:line="240" w:lineRule="auto"/>
        <w:rPr>
          <w:rFonts w:ascii="Times New Roman" w:hAnsi="Times New Roman"/>
          <w:b/>
          <w:bCs/>
        </w:rPr>
      </w:pPr>
    </w:p>
    <w:p w:rsidR="002F6D46" w:rsidRDefault="002F6D46" w:rsidP="002F6D46">
      <w:pPr>
        <w:tabs>
          <w:tab w:val="left" w:pos="90"/>
        </w:tabs>
        <w:spacing w:after="0" w:line="240" w:lineRule="auto"/>
        <w:rPr>
          <w:rFonts w:ascii="Times New Roman" w:hAnsi="Times New Roman"/>
          <w:b/>
          <w:bCs/>
        </w:rPr>
      </w:pPr>
    </w:p>
    <w:p w:rsidR="002F6D46" w:rsidRDefault="002F6D46" w:rsidP="002F6D46">
      <w:pPr>
        <w:tabs>
          <w:tab w:val="left" w:pos="90"/>
        </w:tabs>
        <w:spacing w:after="0" w:line="240" w:lineRule="auto"/>
        <w:rPr>
          <w:rFonts w:ascii="Times New Roman" w:hAnsi="Times New Roman"/>
          <w:b/>
          <w:bCs/>
        </w:rPr>
      </w:pPr>
    </w:p>
    <w:p w:rsidR="002F6D46" w:rsidRDefault="002F6D46" w:rsidP="002F6D46">
      <w:pPr>
        <w:tabs>
          <w:tab w:val="left" w:pos="90"/>
        </w:tabs>
        <w:spacing w:after="0" w:line="240" w:lineRule="auto"/>
        <w:rPr>
          <w:rFonts w:ascii="Times New Roman" w:hAnsi="Times New Roman"/>
          <w:b/>
          <w:bCs/>
        </w:rPr>
      </w:pPr>
    </w:p>
    <w:p w:rsidR="002F6D46" w:rsidRDefault="002F6D46" w:rsidP="002F6D46">
      <w:pPr>
        <w:tabs>
          <w:tab w:val="left" w:pos="90"/>
        </w:tabs>
        <w:spacing w:after="0" w:line="240" w:lineRule="auto"/>
        <w:rPr>
          <w:rFonts w:ascii="Times New Roman" w:hAnsi="Times New Roman"/>
          <w:b/>
          <w:bCs/>
        </w:rPr>
      </w:pPr>
    </w:p>
    <w:p w:rsidR="002F6D46" w:rsidRDefault="002F6D46" w:rsidP="002F6D46">
      <w:pPr>
        <w:tabs>
          <w:tab w:val="left" w:pos="90"/>
        </w:tabs>
        <w:spacing w:after="0" w:line="240" w:lineRule="auto"/>
        <w:rPr>
          <w:rFonts w:ascii="Times New Roman" w:hAnsi="Times New Roman"/>
          <w:b/>
          <w:bCs/>
        </w:rPr>
      </w:pPr>
    </w:p>
    <w:p w:rsidR="00A03451" w:rsidRDefault="00A03451" w:rsidP="002F6D46">
      <w:pPr>
        <w:tabs>
          <w:tab w:val="left" w:pos="90"/>
        </w:tabs>
        <w:spacing w:after="0" w:line="240" w:lineRule="auto"/>
        <w:rPr>
          <w:rFonts w:ascii="Times New Roman" w:hAnsi="Times New Roman"/>
          <w:b/>
          <w:bCs/>
        </w:rPr>
      </w:pPr>
    </w:p>
    <w:p w:rsidR="00AA7FFB" w:rsidRDefault="00AA7FFB" w:rsidP="002F6D46">
      <w:pPr>
        <w:tabs>
          <w:tab w:val="left" w:pos="90"/>
        </w:tabs>
        <w:spacing w:after="0" w:line="240" w:lineRule="auto"/>
        <w:rPr>
          <w:rFonts w:ascii="Times New Roman" w:hAnsi="Times New Roman"/>
          <w:b/>
          <w:bCs/>
        </w:rPr>
      </w:pPr>
    </w:p>
    <w:p w:rsidR="00F90091" w:rsidRPr="00F90091" w:rsidRDefault="00AF7166" w:rsidP="002F6D46">
      <w:pPr>
        <w:tabs>
          <w:tab w:val="left" w:pos="90"/>
        </w:tabs>
        <w:spacing w:after="0" w:line="240" w:lineRule="auto"/>
        <w:rPr>
          <w:rFonts w:ascii="Times New Roman" w:hAnsi="Times New Roman"/>
          <w:b/>
          <w:bCs/>
        </w:rPr>
      </w:pPr>
      <w:r>
        <w:rPr>
          <w:rFonts w:ascii="Times New Roman" w:hAnsi="Times New Roman"/>
          <w:b/>
          <w:bCs/>
          <w:noProof/>
        </w:rPr>
        <w:drawing>
          <wp:anchor distT="0" distB="0" distL="114300" distR="114300" simplePos="0" relativeHeight="251676672" behindDoc="1" locked="0" layoutInCell="1" allowOverlap="1" wp14:anchorId="4B2A3E3C" wp14:editId="2EA26248">
            <wp:simplePos x="0" y="0"/>
            <wp:positionH relativeFrom="column">
              <wp:posOffset>3498850</wp:posOffset>
            </wp:positionH>
            <wp:positionV relativeFrom="paragraph">
              <wp:posOffset>45085</wp:posOffset>
            </wp:positionV>
            <wp:extent cx="1892300" cy="1003300"/>
            <wp:effectExtent l="0" t="0" r="0" b="0"/>
            <wp:wrapNone/>
            <wp:docPr id="22" name="Picture 4" descr="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gif"/>
                    <pic:cNvPicPr/>
                  </pic:nvPicPr>
                  <pic:blipFill>
                    <a:blip r:embed="rId19"/>
                    <a:stretch>
                      <a:fillRect/>
                    </a:stretch>
                  </pic:blipFill>
                  <pic:spPr>
                    <a:xfrm>
                      <a:off x="0" y="0"/>
                      <a:ext cx="1892300" cy="1003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rPr>
        <w:drawing>
          <wp:anchor distT="0" distB="0" distL="114300" distR="114300" simplePos="0" relativeHeight="251674624" behindDoc="1" locked="0" layoutInCell="1" allowOverlap="1" wp14:anchorId="28BC8DB6" wp14:editId="6495354A">
            <wp:simplePos x="0" y="0"/>
            <wp:positionH relativeFrom="column">
              <wp:posOffset>247650</wp:posOffset>
            </wp:positionH>
            <wp:positionV relativeFrom="paragraph">
              <wp:posOffset>57785</wp:posOffset>
            </wp:positionV>
            <wp:extent cx="2479675" cy="723900"/>
            <wp:effectExtent l="0" t="0" r="0" b="0"/>
            <wp:wrapNone/>
            <wp:docPr id="12" name="Picture 2" descr="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gif"/>
                    <pic:cNvPicPr/>
                  </pic:nvPicPr>
                  <pic:blipFill>
                    <a:blip r:embed="rId20"/>
                    <a:stretch>
                      <a:fillRect/>
                    </a:stretch>
                  </pic:blipFill>
                  <pic:spPr>
                    <a:xfrm>
                      <a:off x="0" y="0"/>
                      <a:ext cx="2479675" cy="723900"/>
                    </a:xfrm>
                    <a:prstGeom prst="rect">
                      <a:avLst/>
                    </a:prstGeom>
                  </pic:spPr>
                </pic:pic>
              </a:graphicData>
            </a:graphic>
            <wp14:sizeRelH relativeFrom="margin">
              <wp14:pctWidth>0</wp14:pctWidth>
            </wp14:sizeRelH>
            <wp14:sizeRelV relativeFrom="margin">
              <wp14:pctHeight>0</wp14:pctHeight>
            </wp14:sizeRelV>
          </wp:anchor>
        </w:drawing>
      </w:r>
      <w:r w:rsidR="002F6D46">
        <w:rPr>
          <w:rFonts w:ascii="Times New Roman" w:hAnsi="Times New Roman"/>
          <w:b/>
          <w:bCs/>
        </w:rPr>
        <w:tab/>
      </w:r>
      <w:r w:rsidR="00F90091" w:rsidRPr="00F90091">
        <w:rPr>
          <w:rFonts w:ascii="Times New Roman" w:hAnsi="Times New Roman"/>
          <w:b/>
          <w:bCs/>
        </w:rPr>
        <w:t xml:space="preserve">3.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r w:rsidR="002F6D46">
        <w:rPr>
          <w:rFonts w:ascii="Times New Roman" w:hAnsi="Times New Roman"/>
          <w:b/>
          <w:bCs/>
        </w:rPr>
        <w:tab/>
      </w:r>
      <w:r w:rsidR="002F6D46">
        <w:rPr>
          <w:rFonts w:ascii="Times New Roman" w:hAnsi="Times New Roman"/>
          <w:b/>
          <w:bCs/>
        </w:rPr>
        <w:tab/>
      </w:r>
      <w:r w:rsidR="002F6D46">
        <w:rPr>
          <w:rFonts w:ascii="Times New Roman" w:hAnsi="Times New Roman"/>
          <w:b/>
          <w:bCs/>
        </w:rPr>
        <w:tab/>
      </w:r>
      <w:r w:rsidR="00F90091" w:rsidRPr="00F90091">
        <w:rPr>
          <w:rFonts w:ascii="Times New Roman" w:hAnsi="Times New Roman"/>
          <w:b/>
          <w:bCs/>
        </w:rPr>
        <w:t xml:space="preserve">4. </w:t>
      </w:r>
      <w:r w:rsidR="00F90091" w:rsidRPr="00F90091">
        <w:rPr>
          <w:rFonts w:ascii="Times New Roman" w:hAnsi="Times New Roman"/>
          <w:b/>
          <w:bCs/>
        </w:rPr>
        <w:tab/>
      </w:r>
      <w:r w:rsidR="00F90091" w:rsidRPr="00F90091">
        <w:rPr>
          <w:rFonts w:ascii="Times New Roman" w:hAnsi="Times New Roman"/>
          <w:b/>
          <w:bCs/>
        </w:rPr>
        <w:tab/>
      </w:r>
      <w:r w:rsidR="00F90091" w:rsidRPr="00F90091">
        <w:rPr>
          <w:rFonts w:ascii="Times New Roman" w:hAnsi="Times New Roman"/>
          <w:b/>
          <w:bCs/>
        </w:rPr>
        <w:tab/>
      </w:r>
    </w:p>
    <w:p w:rsidR="00F90091" w:rsidRPr="00F90091" w:rsidRDefault="00A03451" w:rsidP="00F90091">
      <w:pPr>
        <w:spacing w:after="0" w:line="240" w:lineRule="auto"/>
        <w:rPr>
          <w:rFonts w:ascii="Times New Roman" w:hAnsi="Times New Roman"/>
        </w:rPr>
      </w:pPr>
      <w:bookmarkStart w:id="0" w:name="_GoBack"/>
      <w:bookmarkEnd w:id="0"/>
      <w:r>
        <w:rPr>
          <w:rFonts w:ascii="Times New Roman" w:hAnsi="Times New Roman"/>
          <w:noProof/>
        </w:rPr>
        <w:pict>
          <v:shape id="_x0000_s1032" type="#_x0000_t202" style="position:absolute;margin-left:345pt;margin-top:111.4pt;width:108pt;height:97pt;z-index:251678720" filled="f" stroked="f">
            <v:textbox>
              <w:txbxContent>
                <w:p w:rsidR="00AF7166" w:rsidRDefault="00A03451">
                  <w:r>
                    <w:rPr>
                      <w:noProof/>
                    </w:rPr>
                    <w:drawing>
                      <wp:inline distT="0" distB="0" distL="0" distR="0">
                        <wp:extent cx="1123950" cy="1054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1054100"/>
                                </a:xfrm>
                                <a:prstGeom prst="rect">
                                  <a:avLst/>
                                </a:prstGeom>
                                <a:noFill/>
                                <a:ln>
                                  <a:noFill/>
                                </a:ln>
                              </pic:spPr>
                            </pic:pic>
                          </a:graphicData>
                        </a:graphic>
                      </wp:inline>
                    </w:drawing>
                  </w:r>
                </w:p>
              </w:txbxContent>
            </v:textbox>
          </v:shape>
        </w:pict>
      </w:r>
      <w:r w:rsidR="00AF7166">
        <w:rPr>
          <w:rFonts w:ascii="Times New Roman" w:hAnsi="Times New Roman"/>
          <w:noProof/>
        </w:rPr>
        <w:pict>
          <v:shape id="_x0000_s1031" type="#_x0000_t202" style="position:absolute;margin-left:-.5pt;margin-top:107.9pt;width:488.5pt;height:100.5pt;z-index:251677696" filled="f" stroked="f">
            <v:textbox style="mso-next-textbox:#_x0000_s1031">
              <w:txbxContent>
                <w:p w:rsidR="00AF7166" w:rsidRPr="00621B29" w:rsidRDefault="00AF7166" w:rsidP="00A03451">
                  <w:pPr>
                    <w:tabs>
                      <w:tab w:val="left" w:pos="90"/>
                    </w:tabs>
                    <w:autoSpaceDE w:val="0"/>
                    <w:autoSpaceDN w:val="0"/>
                    <w:adjustRightInd w:val="0"/>
                    <w:spacing w:after="0" w:line="240" w:lineRule="auto"/>
                    <w:ind w:left="331" w:right="3510" w:hanging="331"/>
                    <w:jc w:val="both"/>
                    <w:rPr>
                      <w:rFonts w:ascii="Times New Roman" w:hAnsi="Times New Roman"/>
                    </w:rPr>
                  </w:pPr>
                  <w:r>
                    <w:rPr>
                      <w:rFonts w:ascii="Times New Roman" w:hAnsi="Times New Roman"/>
                      <w:b/>
                    </w:rPr>
                    <w:t xml:space="preserve">5. </w:t>
                  </w:r>
                  <w:r w:rsidRPr="00A03451">
                    <w:rPr>
                      <w:rFonts w:ascii="Times New Roman" w:hAnsi="Times New Roman"/>
                      <w:b/>
                      <w:bCs/>
                      <w:sz w:val="21"/>
                      <w:szCs w:val="21"/>
                    </w:rPr>
                    <w:t xml:space="preserve">ARCHERY </w:t>
                  </w:r>
                  <w:r w:rsidRPr="00A03451">
                    <w:rPr>
                      <w:rFonts w:ascii="Times New Roman" w:hAnsi="Times New Roman"/>
                      <w:sz w:val="21"/>
                      <w:szCs w:val="21"/>
                    </w:rPr>
                    <w:t>A target consists of two concentric similar octagons. The outside octagon has a side length of 2 feet and an area of 19.28 square feet. If the inside octagon has a side length of 1.5 feet, what is the area of the inside octagon?</w:t>
                  </w:r>
                </w:p>
                <w:p w:rsidR="00AF7166" w:rsidRPr="00AF7166" w:rsidRDefault="00AF7166">
                  <w:pPr>
                    <w:rPr>
                      <w:rFonts w:ascii="Times New Roman" w:hAnsi="Times New Roman"/>
                      <w:b/>
                    </w:rPr>
                  </w:pPr>
                </w:p>
              </w:txbxContent>
            </v:textbox>
          </v:shape>
        </w:pict>
      </w:r>
    </w:p>
    <w:sectPr w:rsidR="00F90091" w:rsidRPr="00F90091" w:rsidSect="00154DF1">
      <w:headerReference w:type="even" r:id="rId22"/>
      <w:headerReference w:type="default" r:id="rId23"/>
      <w:footerReference w:type="even" r:id="rId24"/>
      <w:footerReference w:type="default" r:id="rId25"/>
      <w:headerReference w:type="first" r:id="rId26"/>
      <w:footerReference w:type="first" r:id="rId27"/>
      <w:type w:val="continuous"/>
      <w:pgSz w:w="12240" w:h="15660"/>
      <w:pgMar w:top="720" w:right="720" w:bottom="432" w:left="720" w:header="720" w:footer="720" w:gutter="0"/>
      <w:pgNumType w:start="1"/>
      <w:cols w:sep="1"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86" w:rsidRDefault="00707D86" w:rsidP="003F4D1C">
      <w:pPr>
        <w:spacing w:after="0" w:line="240" w:lineRule="auto"/>
      </w:pPr>
      <w:r>
        <w:separator/>
      </w:r>
    </w:p>
  </w:endnote>
  <w:endnote w:type="continuationSeparator" w:id="0">
    <w:p w:rsidR="00707D86" w:rsidRDefault="00707D86"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BoldObl">
    <w:panose1 w:val="00000000000000000000"/>
    <w:charset w:val="00"/>
    <w:family w:val="auto"/>
    <w:notTrueType/>
    <w:pitch w:val="default"/>
    <w:sig w:usb0="00000003" w:usb1="00000000" w:usb2="00000000" w:usb3="00000000" w:csb0="00000001" w:csb1="00000000"/>
  </w:font>
  <w:font w:name="NewCenturySchlbkLTStd-B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ath-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B90A12" w:rsidRDefault="005727B9" w:rsidP="00A97FAE">
    <w:pPr>
      <w:pStyle w:val="Footer"/>
      <w:tabs>
        <w:tab w:val="clear" w:pos="4680"/>
        <w:tab w:val="clear" w:pos="9360"/>
        <w:tab w:val="left" w:pos="5040"/>
        <w:tab w:val="right" w:pos="10800"/>
      </w:tabs>
      <w:rPr>
        <w:rFonts w:ascii="Arial" w:hAnsi="Arial" w:cs="Arial"/>
        <w:sz w:val="18"/>
        <w:szCs w:val="18"/>
      </w:rPr>
    </w:pPr>
    <w:r w:rsidRPr="00523617">
      <w:rPr>
        <w:rFonts w:ascii="Arial" w:hAnsi="Arial" w:cs="Arial"/>
        <w:color w:val="231F20"/>
        <w:sz w:val="18"/>
        <w:szCs w:val="18"/>
      </w:rPr>
      <w:t>Chapter 10</w:t>
    </w:r>
    <w:r>
      <w:rPr>
        <w:rFonts w:ascii="Arial" w:hAnsi="Arial" w:cs="Arial"/>
        <w:b/>
        <w:bCs/>
        <w:color w:val="231F20"/>
        <w:sz w:val="18"/>
        <w:szCs w:val="18"/>
      </w:rPr>
      <w:tab/>
    </w:r>
    <w:r>
      <w:rPr>
        <w:rFonts w:ascii="Arial" w:hAnsi="Arial" w:cs="Arial"/>
        <w:b/>
        <w:bCs/>
        <w:color w:val="231F20"/>
        <w:sz w:val="24"/>
        <w:szCs w:val="24"/>
      </w:rPr>
      <w:t>2</w:t>
    </w:r>
    <w:r>
      <w:rPr>
        <w:rFonts w:ascii="Arial" w:hAnsi="Arial" w:cs="Arial"/>
        <w:b/>
        <w:bCs/>
        <w:color w:val="231F20"/>
        <w:sz w:val="18"/>
        <w:szCs w:val="18"/>
      </w:rPr>
      <w:tab/>
    </w:r>
    <w:r w:rsidRPr="00523617">
      <w:rPr>
        <w:rFonts w:ascii="Arial" w:hAnsi="Arial" w:cs="Arial"/>
        <w:i/>
        <w:iCs/>
        <w:color w:val="231F20"/>
        <w:sz w:val="18"/>
        <w:szCs w:val="18"/>
      </w:rPr>
      <w:t>Glencoe Algebra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D528AE" w:rsidRDefault="005727B9" w:rsidP="002E59F1">
    <w:pPr>
      <w:pStyle w:val="Footer"/>
      <w:tabs>
        <w:tab w:val="clear" w:pos="4680"/>
        <w:tab w:val="clear" w:pos="9360"/>
        <w:tab w:val="left" w:pos="0"/>
        <w:tab w:val="center" w:pos="5400"/>
        <w:tab w:val="right" w:pos="10800"/>
      </w:tabs>
      <w:rPr>
        <w:rFonts w:ascii="Arial" w:hAnsi="Arial" w:cs="Arial"/>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0B" w:rsidRPr="00D05B6C" w:rsidRDefault="005E700B" w:rsidP="00B90A12">
    <w:pPr>
      <w:pStyle w:val="Footer"/>
      <w:tabs>
        <w:tab w:val="clear" w:pos="4680"/>
        <w:tab w:val="clear" w:pos="9360"/>
        <w:tab w:val="center" w:pos="5040"/>
        <w:tab w:val="right" w:pos="10800"/>
      </w:tabs>
      <w:rPr>
        <w:rFonts w:ascii="Arial" w:hAnsi="Arial" w:cs="Arial"/>
        <w:color w:val="231F2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86" w:rsidRDefault="00707D86" w:rsidP="003F4D1C">
      <w:pPr>
        <w:spacing w:after="0" w:line="240" w:lineRule="auto"/>
      </w:pPr>
      <w:r>
        <w:separator/>
      </w:r>
    </w:p>
  </w:footnote>
  <w:footnote w:type="continuationSeparator" w:id="0">
    <w:p w:rsidR="00707D86" w:rsidRDefault="00707D86"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8269FF" w:rsidRDefault="005727B9" w:rsidP="008269FF">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3F4D1C" w:rsidRDefault="005727B9"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B90A12" w:rsidRDefault="005727B9" w:rsidP="00B90A12">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E92"/>
    <w:multiLevelType w:val="hybridMultilevel"/>
    <w:tmpl w:val="6360D686"/>
    <w:lvl w:ilvl="0" w:tplc="49B6343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32A2F"/>
    <w:multiLevelType w:val="hybridMultilevel"/>
    <w:tmpl w:val="89EEDCD6"/>
    <w:lvl w:ilvl="0" w:tplc="8932D7BA">
      <w:start w:val="1"/>
      <w:numFmt w:val="decimal"/>
      <w:lvlText w:val="%1."/>
      <w:lvlJc w:val="left"/>
      <w:pPr>
        <w:ind w:left="72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0528"/>
    <w:multiLevelType w:val="hybridMultilevel"/>
    <w:tmpl w:val="04D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C386F"/>
    <w:multiLevelType w:val="hybridMultilevel"/>
    <w:tmpl w:val="77B4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3B97"/>
    <w:multiLevelType w:val="hybridMultilevel"/>
    <w:tmpl w:val="6C0C76B4"/>
    <w:lvl w:ilvl="0" w:tplc="ACC4872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D4E658D"/>
    <w:multiLevelType w:val="hybridMultilevel"/>
    <w:tmpl w:val="DDE65D14"/>
    <w:lvl w:ilvl="0" w:tplc="2B7C77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D171D"/>
    <w:multiLevelType w:val="hybridMultilevel"/>
    <w:tmpl w:val="27FC6DDC"/>
    <w:lvl w:ilvl="0" w:tplc="F384C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AC63041"/>
    <w:multiLevelType w:val="hybridMultilevel"/>
    <w:tmpl w:val="B9A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B6D19"/>
    <w:multiLevelType w:val="hybridMultilevel"/>
    <w:tmpl w:val="89EEDCD6"/>
    <w:lvl w:ilvl="0" w:tplc="8932D7BA">
      <w:start w:val="1"/>
      <w:numFmt w:val="decimal"/>
      <w:lvlText w:val="%1."/>
      <w:lvlJc w:val="left"/>
      <w:pPr>
        <w:ind w:left="99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354E8"/>
    <w:multiLevelType w:val="hybridMultilevel"/>
    <w:tmpl w:val="D040A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534B8"/>
    <w:multiLevelType w:val="hybridMultilevel"/>
    <w:tmpl w:val="CDB8BC06"/>
    <w:lvl w:ilvl="0" w:tplc="8A1CE5A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E9470B4"/>
    <w:multiLevelType w:val="hybridMultilevel"/>
    <w:tmpl w:val="0C72E8E2"/>
    <w:lvl w:ilvl="0" w:tplc="C728F426">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3B77B49"/>
    <w:multiLevelType w:val="hybridMultilevel"/>
    <w:tmpl w:val="FBD6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AC375C"/>
    <w:multiLevelType w:val="hybridMultilevel"/>
    <w:tmpl w:val="F7E815B6"/>
    <w:lvl w:ilvl="0" w:tplc="4DDC86A8">
      <w:start w:val="1"/>
      <w:numFmt w:val="decimal"/>
      <w:lvlText w:val="%1."/>
      <w:lvlJc w:val="left"/>
      <w:pPr>
        <w:ind w:left="450" w:hanging="360"/>
      </w:pPr>
      <w:rPr>
        <w:rFonts w:ascii="Times New Roman" w:hAnsi="Times New Roman" w:cs="Times New Roman" w:hint="default"/>
        <w:b/>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49615086"/>
    <w:multiLevelType w:val="hybridMultilevel"/>
    <w:tmpl w:val="C47A2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4A237599"/>
    <w:multiLevelType w:val="hybridMultilevel"/>
    <w:tmpl w:val="2F8A44F6"/>
    <w:lvl w:ilvl="0" w:tplc="2566127C">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1877853"/>
    <w:multiLevelType w:val="hybridMultilevel"/>
    <w:tmpl w:val="110C70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31D2A"/>
    <w:multiLevelType w:val="hybridMultilevel"/>
    <w:tmpl w:val="2E1C3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1B80D79"/>
    <w:multiLevelType w:val="hybridMultilevel"/>
    <w:tmpl w:val="E334BE94"/>
    <w:lvl w:ilvl="0" w:tplc="6908F33C">
      <w:start w:val="1"/>
      <w:numFmt w:val="decimal"/>
      <w:lvlText w:val="%1."/>
      <w:lvlJc w:val="left"/>
      <w:pPr>
        <w:ind w:left="1260" w:hanging="360"/>
      </w:pPr>
      <w:rPr>
        <w:rFonts w:ascii="NewCenturySchlbkLTStd-Bd" w:hAnsi="NewCenturySchlbkLTStd-Bd" w:cs="NewCenturySchlbkLTStd-Bd"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5512948"/>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60EC1"/>
    <w:multiLevelType w:val="hybridMultilevel"/>
    <w:tmpl w:val="1C485D62"/>
    <w:lvl w:ilvl="0" w:tplc="0458F70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E695F"/>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A497B"/>
    <w:multiLevelType w:val="hybridMultilevel"/>
    <w:tmpl w:val="5E98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D6D51"/>
    <w:multiLevelType w:val="hybridMultilevel"/>
    <w:tmpl w:val="0FD81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5F57CDA"/>
    <w:multiLevelType w:val="hybridMultilevel"/>
    <w:tmpl w:val="8D706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20F55"/>
    <w:multiLevelType w:val="hybridMultilevel"/>
    <w:tmpl w:val="C27A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BAA764B"/>
    <w:multiLevelType w:val="hybridMultilevel"/>
    <w:tmpl w:val="6A70DC54"/>
    <w:lvl w:ilvl="0" w:tplc="F12817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5"/>
  </w:num>
  <w:num w:numId="3">
    <w:abstractNumId w:val="18"/>
  </w:num>
  <w:num w:numId="4">
    <w:abstractNumId w:val="24"/>
  </w:num>
  <w:num w:numId="5">
    <w:abstractNumId w:val="23"/>
  </w:num>
  <w:num w:numId="6">
    <w:abstractNumId w:val="13"/>
  </w:num>
  <w:num w:numId="7">
    <w:abstractNumId w:val="26"/>
  </w:num>
  <w:num w:numId="8">
    <w:abstractNumId w:val="15"/>
  </w:num>
  <w:num w:numId="9">
    <w:abstractNumId w:val="0"/>
  </w:num>
  <w:num w:numId="10">
    <w:abstractNumId w:val="19"/>
  </w:num>
  <w:num w:numId="11">
    <w:abstractNumId w:val="3"/>
  </w:num>
  <w:num w:numId="12">
    <w:abstractNumId w:val="21"/>
  </w:num>
  <w:num w:numId="13">
    <w:abstractNumId w:val="2"/>
  </w:num>
  <w:num w:numId="14">
    <w:abstractNumId w:val="12"/>
  </w:num>
  <w:num w:numId="15">
    <w:abstractNumId w:val="4"/>
  </w:num>
  <w:num w:numId="16">
    <w:abstractNumId w:val="11"/>
  </w:num>
  <w:num w:numId="17">
    <w:abstractNumId w:val="17"/>
  </w:num>
  <w:num w:numId="18">
    <w:abstractNumId w:val="27"/>
  </w:num>
  <w:num w:numId="19">
    <w:abstractNumId w:val="25"/>
  </w:num>
  <w:num w:numId="20">
    <w:abstractNumId w:val="14"/>
  </w:num>
  <w:num w:numId="21">
    <w:abstractNumId w:val="1"/>
  </w:num>
  <w:num w:numId="22">
    <w:abstractNumId w:val="22"/>
  </w:num>
  <w:num w:numId="23">
    <w:abstractNumId w:val="20"/>
  </w:num>
  <w:num w:numId="24">
    <w:abstractNumId w:val="9"/>
  </w:num>
  <w:num w:numId="25">
    <w:abstractNumId w:val="6"/>
  </w:num>
  <w:num w:numId="26">
    <w:abstractNumId w:val="10"/>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27B40"/>
    <w:rsid w:val="00000BEA"/>
    <w:rsid w:val="00001D9D"/>
    <w:rsid w:val="00001D9F"/>
    <w:rsid w:val="0000249E"/>
    <w:rsid w:val="00002B95"/>
    <w:rsid w:val="000050AB"/>
    <w:rsid w:val="00006A46"/>
    <w:rsid w:val="00006ADE"/>
    <w:rsid w:val="000071C3"/>
    <w:rsid w:val="000120E0"/>
    <w:rsid w:val="00012AB1"/>
    <w:rsid w:val="00012BCC"/>
    <w:rsid w:val="00020B13"/>
    <w:rsid w:val="0002168C"/>
    <w:rsid w:val="00022A55"/>
    <w:rsid w:val="00025D54"/>
    <w:rsid w:val="00027020"/>
    <w:rsid w:val="00033BA8"/>
    <w:rsid w:val="0003676B"/>
    <w:rsid w:val="00045192"/>
    <w:rsid w:val="00045FFF"/>
    <w:rsid w:val="00046BCC"/>
    <w:rsid w:val="000470A8"/>
    <w:rsid w:val="0005122A"/>
    <w:rsid w:val="0005433A"/>
    <w:rsid w:val="00062CF6"/>
    <w:rsid w:val="000648B4"/>
    <w:rsid w:val="0007573D"/>
    <w:rsid w:val="00075AC2"/>
    <w:rsid w:val="00082CBC"/>
    <w:rsid w:val="00083035"/>
    <w:rsid w:val="000914DC"/>
    <w:rsid w:val="00091DB6"/>
    <w:rsid w:val="000924B6"/>
    <w:rsid w:val="000924CE"/>
    <w:rsid w:val="000970D5"/>
    <w:rsid w:val="00097D3F"/>
    <w:rsid w:val="000A0441"/>
    <w:rsid w:val="000A0935"/>
    <w:rsid w:val="000A1575"/>
    <w:rsid w:val="000B210D"/>
    <w:rsid w:val="000B584C"/>
    <w:rsid w:val="000B7E17"/>
    <w:rsid w:val="000C0299"/>
    <w:rsid w:val="000C0792"/>
    <w:rsid w:val="000C44F7"/>
    <w:rsid w:val="000D18B8"/>
    <w:rsid w:val="000D21C6"/>
    <w:rsid w:val="000D629B"/>
    <w:rsid w:val="000D6702"/>
    <w:rsid w:val="000E0AF5"/>
    <w:rsid w:val="000E16E9"/>
    <w:rsid w:val="000E38F3"/>
    <w:rsid w:val="000E7244"/>
    <w:rsid w:val="000F0F4C"/>
    <w:rsid w:val="000F298D"/>
    <w:rsid w:val="000F4E51"/>
    <w:rsid w:val="000F5D27"/>
    <w:rsid w:val="000F7928"/>
    <w:rsid w:val="000F7AB4"/>
    <w:rsid w:val="001019CA"/>
    <w:rsid w:val="001100CA"/>
    <w:rsid w:val="001111CC"/>
    <w:rsid w:val="00115F38"/>
    <w:rsid w:val="00115F77"/>
    <w:rsid w:val="0011746A"/>
    <w:rsid w:val="0012196F"/>
    <w:rsid w:val="00126285"/>
    <w:rsid w:val="001266A0"/>
    <w:rsid w:val="0013476B"/>
    <w:rsid w:val="0013519C"/>
    <w:rsid w:val="001368E1"/>
    <w:rsid w:val="00140D6B"/>
    <w:rsid w:val="00143DC9"/>
    <w:rsid w:val="0014772B"/>
    <w:rsid w:val="00154053"/>
    <w:rsid w:val="00154DF1"/>
    <w:rsid w:val="00156C6A"/>
    <w:rsid w:val="00157B0A"/>
    <w:rsid w:val="0016015D"/>
    <w:rsid w:val="00161D7C"/>
    <w:rsid w:val="00162617"/>
    <w:rsid w:val="00163922"/>
    <w:rsid w:val="00171330"/>
    <w:rsid w:val="00171372"/>
    <w:rsid w:val="00173990"/>
    <w:rsid w:val="0017438F"/>
    <w:rsid w:val="00176CC0"/>
    <w:rsid w:val="00181F18"/>
    <w:rsid w:val="00191B89"/>
    <w:rsid w:val="00191F6E"/>
    <w:rsid w:val="00193968"/>
    <w:rsid w:val="001A09D8"/>
    <w:rsid w:val="001A0BDD"/>
    <w:rsid w:val="001A1B0A"/>
    <w:rsid w:val="001A35E0"/>
    <w:rsid w:val="001A59B3"/>
    <w:rsid w:val="001A632D"/>
    <w:rsid w:val="001B0D44"/>
    <w:rsid w:val="001B20F2"/>
    <w:rsid w:val="001C1464"/>
    <w:rsid w:val="001C2CAC"/>
    <w:rsid w:val="001C5FE3"/>
    <w:rsid w:val="001C75F5"/>
    <w:rsid w:val="001D234A"/>
    <w:rsid w:val="001D4CEF"/>
    <w:rsid w:val="001D6E2F"/>
    <w:rsid w:val="001E05BD"/>
    <w:rsid w:val="001E3B53"/>
    <w:rsid w:val="001F0322"/>
    <w:rsid w:val="001F4DA8"/>
    <w:rsid w:val="001F7725"/>
    <w:rsid w:val="001F7B4A"/>
    <w:rsid w:val="00201FDD"/>
    <w:rsid w:val="00202061"/>
    <w:rsid w:val="00211860"/>
    <w:rsid w:val="002146FB"/>
    <w:rsid w:val="00215149"/>
    <w:rsid w:val="00215B6D"/>
    <w:rsid w:val="002238EE"/>
    <w:rsid w:val="00223FA0"/>
    <w:rsid w:val="00224889"/>
    <w:rsid w:val="00227437"/>
    <w:rsid w:val="00227F53"/>
    <w:rsid w:val="00233786"/>
    <w:rsid w:val="0023417F"/>
    <w:rsid w:val="002341E0"/>
    <w:rsid w:val="00242B52"/>
    <w:rsid w:val="00242F02"/>
    <w:rsid w:val="0024366D"/>
    <w:rsid w:val="002456CD"/>
    <w:rsid w:val="00250E72"/>
    <w:rsid w:val="00255D76"/>
    <w:rsid w:val="0025623B"/>
    <w:rsid w:val="00262E7D"/>
    <w:rsid w:val="00263AC3"/>
    <w:rsid w:val="00264DA4"/>
    <w:rsid w:val="00265B6C"/>
    <w:rsid w:val="00270F82"/>
    <w:rsid w:val="00272746"/>
    <w:rsid w:val="0027490C"/>
    <w:rsid w:val="0027511F"/>
    <w:rsid w:val="0027539E"/>
    <w:rsid w:val="002815A7"/>
    <w:rsid w:val="0028360D"/>
    <w:rsid w:val="002856D6"/>
    <w:rsid w:val="0028628E"/>
    <w:rsid w:val="002A1AA3"/>
    <w:rsid w:val="002A22AB"/>
    <w:rsid w:val="002A5632"/>
    <w:rsid w:val="002B00C5"/>
    <w:rsid w:val="002B0D3D"/>
    <w:rsid w:val="002B49E4"/>
    <w:rsid w:val="002B67E5"/>
    <w:rsid w:val="002C6ECA"/>
    <w:rsid w:val="002D252B"/>
    <w:rsid w:val="002D3366"/>
    <w:rsid w:val="002D533B"/>
    <w:rsid w:val="002D64A6"/>
    <w:rsid w:val="002E0525"/>
    <w:rsid w:val="002E295D"/>
    <w:rsid w:val="002E33B1"/>
    <w:rsid w:val="002E59F1"/>
    <w:rsid w:val="002F59DB"/>
    <w:rsid w:val="002F6D46"/>
    <w:rsid w:val="003009A9"/>
    <w:rsid w:val="00300CCC"/>
    <w:rsid w:val="00301CF9"/>
    <w:rsid w:val="00302A8C"/>
    <w:rsid w:val="00306DF5"/>
    <w:rsid w:val="003078A7"/>
    <w:rsid w:val="0031308F"/>
    <w:rsid w:val="00316008"/>
    <w:rsid w:val="00326B56"/>
    <w:rsid w:val="00327597"/>
    <w:rsid w:val="00331379"/>
    <w:rsid w:val="0033175B"/>
    <w:rsid w:val="00334998"/>
    <w:rsid w:val="00337089"/>
    <w:rsid w:val="00354BD8"/>
    <w:rsid w:val="00355032"/>
    <w:rsid w:val="00357ACB"/>
    <w:rsid w:val="003602AA"/>
    <w:rsid w:val="003605BA"/>
    <w:rsid w:val="00360A45"/>
    <w:rsid w:val="003631E6"/>
    <w:rsid w:val="003652E5"/>
    <w:rsid w:val="003655D0"/>
    <w:rsid w:val="00366BF5"/>
    <w:rsid w:val="0037310F"/>
    <w:rsid w:val="0037490D"/>
    <w:rsid w:val="00382517"/>
    <w:rsid w:val="00386E3E"/>
    <w:rsid w:val="003912EB"/>
    <w:rsid w:val="00391B39"/>
    <w:rsid w:val="00392E60"/>
    <w:rsid w:val="0039555F"/>
    <w:rsid w:val="003A1EB4"/>
    <w:rsid w:val="003A2E44"/>
    <w:rsid w:val="003A7DBE"/>
    <w:rsid w:val="003B042E"/>
    <w:rsid w:val="003B39E5"/>
    <w:rsid w:val="003B6279"/>
    <w:rsid w:val="003C1DD3"/>
    <w:rsid w:val="003C1FE9"/>
    <w:rsid w:val="003C3740"/>
    <w:rsid w:val="003C52D4"/>
    <w:rsid w:val="003D0BF5"/>
    <w:rsid w:val="003D1786"/>
    <w:rsid w:val="003D682C"/>
    <w:rsid w:val="003E1778"/>
    <w:rsid w:val="003F46F7"/>
    <w:rsid w:val="003F4D1C"/>
    <w:rsid w:val="003F5C51"/>
    <w:rsid w:val="00405D0A"/>
    <w:rsid w:val="00410FE0"/>
    <w:rsid w:val="004145A9"/>
    <w:rsid w:val="00433E40"/>
    <w:rsid w:val="0043597D"/>
    <w:rsid w:val="00440655"/>
    <w:rsid w:val="00442015"/>
    <w:rsid w:val="00457C2E"/>
    <w:rsid w:val="00460399"/>
    <w:rsid w:val="004616A5"/>
    <w:rsid w:val="00463CC8"/>
    <w:rsid w:val="00464024"/>
    <w:rsid w:val="004653E5"/>
    <w:rsid w:val="0046590A"/>
    <w:rsid w:val="00466835"/>
    <w:rsid w:val="0046700E"/>
    <w:rsid w:val="0047172C"/>
    <w:rsid w:val="00471950"/>
    <w:rsid w:val="004767EF"/>
    <w:rsid w:val="0048355D"/>
    <w:rsid w:val="00484F9A"/>
    <w:rsid w:val="004A1453"/>
    <w:rsid w:val="004A1708"/>
    <w:rsid w:val="004A4FC8"/>
    <w:rsid w:val="004A7398"/>
    <w:rsid w:val="004B112C"/>
    <w:rsid w:val="004B2234"/>
    <w:rsid w:val="004B7B74"/>
    <w:rsid w:val="004C5BD2"/>
    <w:rsid w:val="004C617E"/>
    <w:rsid w:val="004D28B4"/>
    <w:rsid w:val="004D56CB"/>
    <w:rsid w:val="004E1DC2"/>
    <w:rsid w:val="004E22CD"/>
    <w:rsid w:val="004E2C6E"/>
    <w:rsid w:val="004E2F68"/>
    <w:rsid w:val="004E55DB"/>
    <w:rsid w:val="004E5A3D"/>
    <w:rsid w:val="004E7252"/>
    <w:rsid w:val="004E75C2"/>
    <w:rsid w:val="004E7DA7"/>
    <w:rsid w:val="004F064F"/>
    <w:rsid w:val="004F12EC"/>
    <w:rsid w:val="004F1B30"/>
    <w:rsid w:val="004F38BA"/>
    <w:rsid w:val="005004E0"/>
    <w:rsid w:val="00502629"/>
    <w:rsid w:val="005116E2"/>
    <w:rsid w:val="00514633"/>
    <w:rsid w:val="00521831"/>
    <w:rsid w:val="005232D0"/>
    <w:rsid w:val="00523617"/>
    <w:rsid w:val="00526E94"/>
    <w:rsid w:val="00530DF2"/>
    <w:rsid w:val="00532A9D"/>
    <w:rsid w:val="00534C94"/>
    <w:rsid w:val="0053501C"/>
    <w:rsid w:val="0053581B"/>
    <w:rsid w:val="005441C8"/>
    <w:rsid w:val="005441F1"/>
    <w:rsid w:val="0055476A"/>
    <w:rsid w:val="00562C8F"/>
    <w:rsid w:val="00563612"/>
    <w:rsid w:val="005640E1"/>
    <w:rsid w:val="00566606"/>
    <w:rsid w:val="00566CF5"/>
    <w:rsid w:val="00570C3D"/>
    <w:rsid w:val="005727B9"/>
    <w:rsid w:val="00575D2A"/>
    <w:rsid w:val="00581D0F"/>
    <w:rsid w:val="005852B9"/>
    <w:rsid w:val="005906EC"/>
    <w:rsid w:val="00591662"/>
    <w:rsid w:val="00593A47"/>
    <w:rsid w:val="00596A9D"/>
    <w:rsid w:val="00597876"/>
    <w:rsid w:val="005B1FAA"/>
    <w:rsid w:val="005C061F"/>
    <w:rsid w:val="005C157D"/>
    <w:rsid w:val="005C55A9"/>
    <w:rsid w:val="005C699C"/>
    <w:rsid w:val="005C6DD1"/>
    <w:rsid w:val="005D73A4"/>
    <w:rsid w:val="005E10A4"/>
    <w:rsid w:val="005E455A"/>
    <w:rsid w:val="005E603B"/>
    <w:rsid w:val="005E700B"/>
    <w:rsid w:val="005E786D"/>
    <w:rsid w:val="005F7810"/>
    <w:rsid w:val="00610BFC"/>
    <w:rsid w:val="00612723"/>
    <w:rsid w:val="006148F0"/>
    <w:rsid w:val="00615DA9"/>
    <w:rsid w:val="00615E9F"/>
    <w:rsid w:val="006169BB"/>
    <w:rsid w:val="00617DBF"/>
    <w:rsid w:val="00624E86"/>
    <w:rsid w:val="006261CC"/>
    <w:rsid w:val="00626932"/>
    <w:rsid w:val="00631828"/>
    <w:rsid w:val="006321BC"/>
    <w:rsid w:val="00636523"/>
    <w:rsid w:val="006370C2"/>
    <w:rsid w:val="0063710A"/>
    <w:rsid w:val="006375FF"/>
    <w:rsid w:val="006379CE"/>
    <w:rsid w:val="00640D30"/>
    <w:rsid w:val="0064187E"/>
    <w:rsid w:val="00642195"/>
    <w:rsid w:val="00642975"/>
    <w:rsid w:val="0064635C"/>
    <w:rsid w:val="006536E0"/>
    <w:rsid w:val="00654203"/>
    <w:rsid w:val="006549B4"/>
    <w:rsid w:val="006566C0"/>
    <w:rsid w:val="0065742C"/>
    <w:rsid w:val="0066330C"/>
    <w:rsid w:val="0066417A"/>
    <w:rsid w:val="0066440C"/>
    <w:rsid w:val="0067028F"/>
    <w:rsid w:val="00671578"/>
    <w:rsid w:val="00683AE6"/>
    <w:rsid w:val="00685B7A"/>
    <w:rsid w:val="006864AA"/>
    <w:rsid w:val="00687495"/>
    <w:rsid w:val="006915D4"/>
    <w:rsid w:val="0069169F"/>
    <w:rsid w:val="006919DE"/>
    <w:rsid w:val="006A3307"/>
    <w:rsid w:val="006A74D8"/>
    <w:rsid w:val="006B2A48"/>
    <w:rsid w:val="006B4AE4"/>
    <w:rsid w:val="006C0ED0"/>
    <w:rsid w:val="006C108D"/>
    <w:rsid w:val="006C123F"/>
    <w:rsid w:val="006C189D"/>
    <w:rsid w:val="006C1FD1"/>
    <w:rsid w:val="006D04DD"/>
    <w:rsid w:val="006D1BF2"/>
    <w:rsid w:val="006D61E7"/>
    <w:rsid w:val="006D65D1"/>
    <w:rsid w:val="006D77E3"/>
    <w:rsid w:val="006D7D0C"/>
    <w:rsid w:val="006E21CA"/>
    <w:rsid w:val="006E35CC"/>
    <w:rsid w:val="006E37A1"/>
    <w:rsid w:val="006E4EEA"/>
    <w:rsid w:val="006E5877"/>
    <w:rsid w:val="006E74AA"/>
    <w:rsid w:val="006F184D"/>
    <w:rsid w:val="006F4BB0"/>
    <w:rsid w:val="006F79D3"/>
    <w:rsid w:val="00702E60"/>
    <w:rsid w:val="007070E5"/>
    <w:rsid w:val="00707D86"/>
    <w:rsid w:val="00707FA5"/>
    <w:rsid w:val="00714C5D"/>
    <w:rsid w:val="00714EFA"/>
    <w:rsid w:val="00716114"/>
    <w:rsid w:val="0071641C"/>
    <w:rsid w:val="00717B64"/>
    <w:rsid w:val="00717FCE"/>
    <w:rsid w:val="00720F4E"/>
    <w:rsid w:val="00722201"/>
    <w:rsid w:val="00726582"/>
    <w:rsid w:val="0072750A"/>
    <w:rsid w:val="00730A06"/>
    <w:rsid w:val="00733108"/>
    <w:rsid w:val="00733746"/>
    <w:rsid w:val="00734AF6"/>
    <w:rsid w:val="0074193B"/>
    <w:rsid w:val="00742CAE"/>
    <w:rsid w:val="007457DD"/>
    <w:rsid w:val="00757E55"/>
    <w:rsid w:val="007672AF"/>
    <w:rsid w:val="00771ED7"/>
    <w:rsid w:val="00772241"/>
    <w:rsid w:val="007736CA"/>
    <w:rsid w:val="00775568"/>
    <w:rsid w:val="00785355"/>
    <w:rsid w:val="00791DC7"/>
    <w:rsid w:val="007933CC"/>
    <w:rsid w:val="00793E11"/>
    <w:rsid w:val="00796484"/>
    <w:rsid w:val="007A0CF4"/>
    <w:rsid w:val="007A59BF"/>
    <w:rsid w:val="007A6046"/>
    <w:rsid w:val="007A7649"/>
    <w:rsid w:val="007A7D5C"/>
    <w:rsid w:val="007B3A1D"/>
    <w:rsid w:val="007B3DE0"/>
    <w:rsid w:val="007B62A7"/>
    <w:rsid w:val="007C0BA2"/>
    <w:rsid w:val="007C677A"/>
    <w:rsid w:val="007C67E7"/>
    <w:rsid w:val="007C734F"/>
    <w:rsid w:val="007C79B0"/>
    <w:rsid w:val="007D0B99"/>
    <w:rsid w:val="007D145C"/>
    <w:rsid w:val="007D22F6"/>
    <w:rsid w:val="007D443E"/>
    <w:rsid w:val="007D6B48"/>
    <w:rsid w:val="007D716F"/>
    <w:rsid w:val="007E56A7"/>
    <w:rsid w:val="007F045C"/>
    <w:rsid w:val="007F3A01"/>
    <w:rsid w:val="007F54F7"/>
    <w:rsid w:val="007F5539"/>
    <w:rsid w:val="007F784F"/>
    <w:rsid w:val="00800166"/>
    <w:rsid w:val="00803C21"/>
    <w:rsid w:val="00805E8F"/>
    <w:rsid w:val="0080638A"/>
    <w:rsid w:val="00806BE4"/>
    <w:rsid w:val="00812D79"/>
    <w:rsid w:val="00813B96"/>
    <w:rsid w:val="008140BA"/>
    <w:rsid w:val="00815991"/>
    <w:rsid w:val="00822D6B"/>
    <w:rsid w:val="008255F2"/>
    <w:rsid w:val="00826844"/>
    <w:rsid w:val="008269FF"/>
    <w:rsid w:val="008275D0"/>
    <w:rsid w:val="00830459"/>
    <w:rsid w:val="008319D0"/>
    <w:rsid w:val="00831C8A"/>
    <w:rsid w:val="00833F3E"/>
    <w:rsid w:val="008343FC"/>
    <w:rsid w:val="0083522C"/>
    <w:rsid w:val="00852DA6"/>
    <w:rsid w:val="00853302"/>
    <w:rsid w:val="00855C88"/>
    <w:rsid w:val="0086602C"/>
    <w:rsid w:val="008661C9"/>
    <w:rsid w:val="008708A6"/>
    <w:rsid w:val="00874506"/>
    <w:rsid w:val="00876368"/>
    <w:rsid w:val="00883BD1"/>
    <w:rsid w:val="00886A82"/>
    <w:rsid w:val="00890C03"/>
    <w:rsid w:val="00894343"/>
    <w:rsid w:val="008A472B"/>
    <w:rsid w:val="008A55BF"/>
    <w:rsid w:val="008A5E55"/>
    <w:rsid w:val="008B181C"/>
    <w:rsid w:val="008B3905"/>
    <w:rsid w:val="008C43D4"/>
    <w:rsid w:val="008C514D"/>
    <w:rsid w:val="008C5CFC"/>
    <w:rsid w:val="008C6BD6"/>
    <w:rsid w:val="008D13D3"/>
    <w:rsid w:val="008D35EB"/>
    <w:rsid w:val="008D5254"/>
    <w:rsid w:val="008E0996"/>
    <w:rsid w:val="008E152E"/>
    <w:rsid w:val="008E2156"/>
    <w:rsid w:val="008E4121"/>
    <w:rsid w:val="008E4E96"/>
    <w:rsid w:val="008F09CE"/>
    <w:rsid w:val="008F1BB8"/>
    <w:rsid w:val="008F35FA"/>
    <w:rsid w:val="008F4E71"/>
    <w:rsid w:val="008F622B"/>
    <w:rsid w:val="00900818"/>
    <w:rsid w:val="009019DB"/>
    <w:rsid w:val="00901A72"/>
    <w:rsid w:val="00903E60"/>
    <w:rsid w:val="00910FDC"/>
    <w:rsid w:val="0091551F"/>
    <w:rsid w:val="009253B4"/>
    <w:rsid w:val="0093068F"/>
    <w:rsid w:val="0093286E"/>
    <w:rsid w:val="00933162"/>
    <w:rsid w:val="00935D24"/>
    <w:rsid w:val="00942A73"/>
    <w:rsid w:val="00942F79"/>
    <w:rsid w:val="00944D03"/>
    <w:rsid w:val="00953B9B"/>
    <w:rsid w:val="00955161"/>
    <w:rsid w:val="00955523"/>
    <w:rsid w:val="0096136E"/>
    <w:rsid w:val="00961B7C"/>
    <w:rsid w:val="00962097"/>
    <w:rsid w:val="00962487"/>
    <w:rsid w:val="0097262A"/>
    <w:rsid w:val="00972BA3"/>
    <w:rsid w:val="00974B7F"/>
    <w:rsid w:val="00976550"/>
    <w:rsid w:val="0097731D"/>
    <w:rsid w:val="0097745D"/>
    <w:rsid w:val="009812FE"/>
    <w:rsid w:val="00982375"/>
    <w:rsid w:val="00983070"/>
    <w:rsid w:val="00983B34"/>
    <w:rsid w:val="00991D39"/>
    <w:rsid w:val="009936D6"/>
    <w:rsid w:val="009A3A68"/>
    <w:rsid w:val="009A7912"/>
    <w:rsid w:val="009B2B94"/>
    <w:rsid w:val="009B3078"/>
    <w:rsid w:val="009B717D"/>
    <w:rsid w:val="009C194E"/>
    <w:rsid w:val="009E00D8"/>
    <w:rsid w:val="009E0B06"/>
    <w:rsid w:val="009E4058"/>
    <w:rsid w:val="009E4882"/>
    <w:rsid w:val="009E6520"/>
    <w:rsid w:val="009F19FE"/>
    <w:rsid w:val="00A01333"/>
    <w:rsid w:val="00A02E95"/>
    <w:rsid w:val="00A03406"/>
    <w:rsid w:val="00A03451"/>
    <w:rsid w:val="00A06D4D"/>
    <w:rsid w:val="00A11308"/>
    <w:rsid w:val="00A11AFA"/>
    <w:rsid w:val="00A11C88"/>
    <w:rsid w:val="00A139C9"/>
    <w:rsid w:val="00A159CC"/>
    <w:rsid w:val="00A26938"/>
    <w:rsid w:val="00A27DAC"/>
    <w:rsid w:val="00A42ED0"/>
    <w:rsid w:val="00A46B7B"/>
    <w:rsid w:val="00A47AE1"/>
    <w:rsid w:val="00A53482"/>
    <w:rsid w:val="00A53963"/>
    <w:rsid w:val="00A60AD3"/>
    <w:rsid w:val="00A615FD"/>
    <w:rsid w:val="00A659DD"/>
    <w:rsid w:val="00A71FEB"/>
    <w:rsid w:val="00A72B61"/>
    <w:rsid w:val="00A73C93"/>
    <w:rsid w:val="00A7508E"/>
    <w:rsid w:val="00A8041A"/>
    <w:rsid w:val="00A814D8"/>
    <w:rsid w:val="00A81BF4"/>
    <w:rsid w:val="00A82885"/>
    <w:rsid w:val="00A91965"/>
    <w:rsid w:val="00A97FAE"/>
    <w:rsid w:val="00AA3F37"/>
    <w:rsid w:val="00AA7E2C"/>
    <w:rsid w:val="00AA7FFB"/>
    <w:rsid w:val="00AB1C12"/>
    <w:rsid w:val="00AB5587"/>
    <w:rsid w:val="00AB6583"/>
    <w:rsid w:val="00AC012B"/>
    <w:rsid w:val="00AC2068"/>
    <w:rsid w:val="00AC46CC"/>
    <w:rsid w:val="00AC47F5"/>
    <w:rsid w:val="00AC58E4"/>
    <w:rsid w:val="00AC5F0B"/>
    <w:rsid w:val="00AC76B7"/>
    <w:rsid w:val="00AD085B"/>
    <w:rsid w:val="00AD088F"/>
    <w:rsid w:val="00AD08B1"/>
    <w:rsid w:val="00AD095B"/>
    <w:rsid w:val="00AD0ABF"/>
    <w:rsid w:val="00AD35B6"/>
    <w:rsid w:val="00AD4399"/>
    <w:rsid w:val="00AD4DC7"/>
    <w:rsid w:val="00AD631A"/>
    <w:rsid w:val="00AE3996"/>
    <w:rsid w:val="00AE3B7E"/>
    <w:rsid w:val="00AE4DF3"/>
    <w:rsid w:val="00AE7363"/>
    <w:rsid w:val="00AF1EAA"/>
    <w:rsid w:val="00AF482B"/>
    <w:rsid w:val="00AF6DBE"/>
    <w:rsid w:val="00AF7166"/>
    <w:rsid w:val="00B02CBD"/>
    <w:rsid w:val="00B10455"/>
    <w:rsid w:val="00B148D2"/>
    <w:rsid w:val="00B149D7"/>
    <w:rsid w:val="00B20E68"/>
    <w:rsid w:val="00B27B40"/>
    <w:rsid w:val="00B31B39"/>
    <w:rsid w:val="00B32CEB"/>
    <w:rsid w:val="00B353C6"/>
    <w:rsid w:val="00B36F2E"/>
    <w:rsid w:val="00B417BD"/>
    <w:rsid w:val="00B42718"/>
    <w:rsid w:val="00B45CFA"/>
    <w:rsid w:val="00B50918"/>
    <w:rsid w:val="00B61831"/>
    <w:rsid w:val="00B64E2A"/>
    <w:rsid w:val="00B7229F"/>
    <w:rsid w:val="00B75B91"/>
    <w:rsid w:val="00B900ED"/>
    <w:rsid w:val="00B906E1"/>
    <w:rsid w:val="00B90A12"/>
    <w:rsid w:val="00B923CF"/>
    <w:rsid w:val="00BA10EB"/>
    <w:rsid w:val="00BA20C2"/>
    <w:rsid w:val="00BA4601"/>
    <w:rsid w:val="00BA6581"/>
    <w:rsid w:val="00BB7491"/>
    <w:rsid w:val="00BB78B0"/>
    <w:rsid w:val="00BB7CCC"/>
    <w:rsid w:val="00BC2309"/>
    <w:rsid w:val="00BC5BFC"/>
    <w:rsid w:val="00BC7AD2"/>
    <w:rsid w:val="00BD4724"/>
    <w:rsid w:val="00BD497A"/>
    <w:rsid w:val="00BD58AA"/>
    <w:rsid w:val="00BD7BDE"/>
    <w:rsid w:val="00BE0330"/>
    <w:rsid w:val="00BE09F9"/>
    <w:rsid w:val="00BE2798"/>
    <w:rsid w:val="00BE33D3"/>
    <w:rsid w:val="00BE3DDA"/>
    <w:rsid w:val="00BE4632"/>
    <w:rsid w:val="00BE7579"/>
    <w:rsid w:val="00BF0A6C"/>
    <w:rsid w:val="00BF0E5B"/>
    <w:rsid w:val="00BF5909"/>
    <w:rsid w:val="00C0190D"/>
    <w:rsid w:val="00C054B9"/>
    <w:rsid w:val="00C12492"/>
    <w:rsid w:val="00C16B2E"/>
    <w:rsid w:val="00C16BCF"/>
    <w:rsid w:val="00C1725C"/>
    <w:rsid w:val="00C26DB4"/>
    <w:rsid w:val="00C31A96"/>
    <w:rsid w:val="00C32299"/>
    <w:rsid w:val="00C45C67"/>
    <w:rsid w:val="00C4655D"/>
    <w:rsid w:val="00C46A30"/>
    <w:rsid w:val="00C50653"/>
    <w:rsid w:val="00C54053"/>
    <w:rsid w:val="00C55405"/>
    <w:rsid w:val="00C56084"/>
    <w:rsid w:val="00C64D16"/>
    <w:rsid w:val="00C65305"/>
    <w:rsid w:val="00C70ECE"/>
    <w:rsid w:val="00C72662"/>
    <w:rsid w:val="00C75B66"/>
    <w:rsid w:val="00C83C60"/>
    <w:rsid w:val="00C85B4A"/>
    <w:rsid w:val="00C959A1"/>
    <w:rsid w:val="00CA3893"/>
    <w:rsid w:val="00CB354F"/>
    <w:rsid w:val="00CB5501"/>
    <w:rsid w:val="00CB67B2"/>
    <w:rsid w:val="00CB79B1"/>
    <w:rsid w:val="00CC079C"/>
    <w:rsid w:val="00CC0F40"/>
    <w:rsid w:val="00CC25E8"/>
    <w:rsid w:val="00CC526F"/>
    <w:rsid w:val="00CD1967"/>
    <w:rsid w:val="00CD3E7C"/>
    <w:rsid w:val="00CD4C70"/>
    <w:rsid w:val="00CE1583"/>
    <w:rsid w:val="00CE26D1"/>
    <w:rsid w:val="00CE3616"/>
    <w:rsid w:val="00CE4B72"/>
    <w:rsid w:val="00CF0CEB"/>
    <w:rsid w:val="00CF651F"/>
    <w:rsid w:val="00CF6EE5"/>
    <w:rsid w:val="00CF70F7"/>
    <w:rsid w:val="00D02BFF"/>
    <w:rsid w:val="00D0337A"/>
    <w:rsid w:val="00D05B6C"/>
    <w:rsid w:val="00D0711C"/>
    <w:rsid w:val="00D11116"/>
    <w:rsid w:val="00D17696"/>
    <w:rsid w:val="00D20A2E"/>
    <w:rsid w:val="00D22430"/>
    <w:rsid w:val="00D238FC"/>
    <w:rsid w:val="00D24CC0"/>
    <w:rsid w:val="00D24D3D"/>
    <w:rsid w:val="00D25905"/>
    <w:rsid w:val="00D30ECE"/>
    <w:rsid w:val="00D347CF"/>
    <w:rsid w:val="00D351EE"/>
    <w:rsid w:val="00D40EB5"/>
    <w:rsid w:val="00D4137B"/>
    <w:rsid w:val="00D42CAC"/>
    <w:rsid w:val="00D42E3A"/>
    <w:rsid w:val="00D508C9"/>
    <w:rsid w:val="00D528AE"/>
    <w:rsid w:val="00D61CC0"/>
    <w:rsid w:val="00D62882"/>
    <w:rsid w:val="00D7478A"/>
    <w:rsid w:val="00D758C5"/>
    <w:rsid w:val="00D77AD2"/>
    <w:rsid w:val="00D8197C"/>
    <w:rsid w:val="00D909A7"/>
    <w:rsid w:val="00D9310C"/>
    <w:rsid w:val="00D95A18"/>
    <w:rsid w:val="00D9679E"/>
    <w:rsid w:val="00DA105F"/>
    <w:rsid w:val="00DA395E"/>
    <w:rsid w:val="00DA437E"/>
    <w:rsid w:val="00DA5E35"/>
    <w:rsid w:val="00DA6417"/>
    <w:rsid w:val="00DA778F"/>
    <w:rsid w:val="00DB448B"/>
    <w:rsid w:val="00DB6145"/>
    <w:rsid w:val="00DC53E9"/>
    <w:rsid w:val="00DC5F43"/>
    <w:rsid w:val="00DD23E7"/>
    <w:rsid w:val="00DD6E09"/>
    <w:rsid w:val="00DD70ED"/>
    <w:rsid w:val="00DE03FC"/>
    <w:rsid w:val="00DE276C"/>
    <w:rsid w:val="00DE5570"/>
    <w:rsid w:val="00DE7036"/>
    <w:rsid w:val="00DE74AF"/>
    <w:rsid w:val="00DF0561"/>
    <w:rsid w:val="00DF0BD6"/>
    <w:rsid w:val="00DF1163"/>
    <w:rsid w:val="00DF1A94"/>
    <w:rsid w:val="00DF44A8"/>
    <w:rsid w:val="00DF5CAE"/>
    <w:rsid w:val="00DF616A"/>
    <w:rsid w:val="00E04EB1"/>
    <w:rsid w:val="00E052BD"/>
    <w:rsid w:val="00E0664B"/>
    <w:rsid w:val="00E07912"/>
    <w:rsid w:val="00E109D2"/>
    <w:rsid w:val="00E120C3"/>
    <w:rsid w:val="00E21799"/>
    <w:rsid w:val="00E26BD7"/>
    <w:rsid w:val="00E30132"/>
    <w:rsid w:val="00E31FB5"/>
    <w:rsid w:val="00E4364F"/>
    <w:rsid w:val="00E52426"/>
    <w:rsid w:val="00E5242C"/>
    <w:rsid w:val="00E6145A"/>
    <w:rsid w:val="00E72947"/>
    <w:rsid w:val="00E73BE2"/>
    <w:rsid w:val="00E77AA7"/>
    <w:rsid w:val="00E85894"/>
    <w:rsid w:val="00E86B0A"/>
    <w:rsid w:val="00E93566"/>
    <w:rsid w:val="00EA4DE5"/>
    <w:rsid w:val="00EC2F85"/>
    <w:rsid w:val="00EC5B45"/>
    <w:rsid w:val="00EC7106"/>
    <w:rsid w:val="00ED3714"/>
    <w:rsid w:val="00ED51B7"/>
    <w:rsid w:val="00ED5725"/>
    <w:rsid w:val="00ED5CE8"/>
    <w:rsid w:val="00EF0DCA"/>
    <w:rsid w:val="00EF1757"/>
    <w:rsid w:val="00EF5523"/>
    <w:rsid w:val="00EF5C66"/>
    <w:rsid w:val="00EF6623"/>
    <w:rsid w:val="00F004DD"/>
    <w:rsid w:val="00F053E5"/>
    <w:rsid w:val="00F10A86"/>
    <w:rsid w:val="00F138A3"/>
    <w:rsid w:val="00F13BF9"/>
    <w:rsid w:val="00F20DAF"/>
    <w:rsid w:val="00F22843"/>
    <w:rsid w:val="00F24A8D"/>
    <w:rsid w:val="00F260F2"/>
    <w:rsid w:val="00F263E5"/>
    <w:rsid w:val="00F26DA6"/>
    <w:rsid w:val="00F276A9"/>
    <w:rsid w:val="00F307CA"/>
    <w:rsid w:val="00F320F4"/>
    <w:rsid w:val="00F34071"/>
    <w:rsid w:val="00F40BBB"/>
    <w:rsid w:val="00F42614"/>
    <w:rsid w:val="00F4406B"/>
    <w:rsid w:val="00F47C79"/>
    <w:rsid w:val="00F50836"/>
    <w:rsid w:val="00F50FFC"/>
    <w:rsid w:val="00F512D1"/>
    <w:rsid w:val="00F53720"/>
    <w:rsid w:val="00F53742"/>
    <w:rsid w:val="00F60A59"/>
    <w:rsid w:val="00F724E0"/>
    <w:rsid w:val="00F74336"/>
    <w:rsid w:val="00F74DA9"/>
    <w:rsid w:val="00F755EB"/>
    <w:rsid w:val="00F77F7F"/>
    <w:rsid w:val="00F81BF1"/>
    <w:rsid w:val="00F8220F"/>
    <w:rsid w:val="00F82251"/>
    <w:rsid w:val="00F87D8C"/>
    <w:rsid w:val="00F90091"/>
    <w:rsid w:val="00F92E61"/>
    <w:rsid w:val="00F97746"/>
    <w:rsid w:val="00FA0A27"/>
    <w:rsid w:val="00FA174E"/>
    <w:rsid w:val="00FA2421"/>
    <w:rsid w:val="00FA3AA3"/>
    <w:rsid w:val="00FA5AB2"/>
    <w:rsid w:val="00FA6512"/>
    <w:rsid w:val="00FB210B"/>
    <w:rsid w:val="00FB3A32"/>
    <w:rsid w:val="00FB5ACB"/>
    <w:rsid w:val="00FC1D13"/>
    <w:rsid w:val="00FC2BF5"/>
    <w:rsid w:val="00FC4755"/>
    <w:rsid w:val="00FC63C6"/>
    <w:rsid w:val="00FC6E51"/>
    <w:rsid w:val="00FD2968"/>
    <w:rsid w:val="00FE54DD"/>
    <w:rsid w:val="00FE60B6"/>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AE3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2C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84F7-B5E3-4BCE-AC62-35E6B71E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marcie</cp:lastModifiedBy>
  <cp:revision>2</cp:revision>
  <dcterms:created xsi:type="dcterms:W3CDTF">2016-03-25T02:04:00Z</dcterms:created>
  <dcterms:modified xsi:type="dcterms:W3CDTF">2016-03-25T02:04:00Z</dcterms:modified>
</cp:coreProperties>
</file>